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D5160" w14:textId="3B028F71" w:rsidR="001139A3" w:rsidRPr="001139A3" w:rsidRDefault="001139A3" w:rsidP="001139A3">
      <w:pPr>
        <w:jc w:val="center"/>
        <w:rPr>
          <w:b/>
          <w:bCs/>
          <w:color w:val="952B79"/>
          <w:sz w:val="36"/>
          <w:szCs w:val="36"/>
        </w:rPr>
      </w:pPr>
      <w:r w:rsidRPr="001139A3">
        <w:rPr>
          <w:b/>
          <w:bCs/>
          <w:color w:val="952B79"/>
          <w:sz w:val="36"/>
          <w:szCs w:val="36"/>
        </w:rPr>
        <w:t>Chair Recruitment Pack</w:t>
      </w:r>
    </w:p>
    <w:p w14:paraId="38390B23" w14:textId="637EC258" w:rsidR="001139A3" w:rsidRDefault="003B1823">
      <w:pPr>
        <w:rPr>
          <w:b/>
          <w:bCs/>
          <w:color w:val="952B79"/>
          <w:sz w:val="28"/>
          <w:szCs w:val="28"/>
        </w:rPr>
      </w:pPr>
      <w:r>
        <w:rPr>
          <w:b/>
          <w:bCs/>
          <w:color w:val="952B79"/>
          <w:sz w:val="28"/>
          <w:szCs w:val="28"/>
        </w:rPr>
        <w:t xml:space="preserve">Introduction </w:t>
      </w:r>
    </w:p>
    <w:p w14:paraId="31955027" w14:textId="5286BC61" w:rsidR="00DB0B02" w:rsidRDefault="00DB0B02" w:rsidP="00DB0B02">
      <w:pPr>
        <w:rPr>
          <w:rFonts w:ascii="Calibri" w:hAnsi="Calibri" w:cs="Calibri"/>
          <w:color w:val="000000" w:themeColor="text1"/>
          <w:sz w:val="23"/>
          <w:szCs w:val="23"/>
        </w:rPr>
      </w:pPr>
      <w:proofErr w:type="spellStart"/>
      <w:r w:rsidRPr="00E85E80">
        <w:rPr>
          <w:rFonts w:ascii="Calibri" w:hAnsi="Calibri" w:cs="Calibri"/>
          <w:color w:val="000000" w:themeColor="text1"/>
          <w:sz w:val="23"/>
          <w:szCs w:val="23"/>
        </w:rPr>
        <w:t>Sampad’s</w:t>
      </w:r>
      <w:proofErr w:type="spellEnd"/>
      <w:r w:rsidRPr="00E85E80">
        <w:rPr>
          <w:rFonts w:ascii="Calibri" w:hAnsi="Calibri" w:cs="Calibri"/>
          <w:color w:val="000000" w:themeColor="text1"/>
          <w:sz w:val="23"/>
          <w:szCs w:val="23"/>
        </w:rPr>
        <w:t xml:space="preserve"> mission is to connect people with South Asian and British Asian Arts and Heritage, and to play a cutting-edge role in the creative economy</w:t>
      </w:r>
      <w:r w:rsidR="00810FD8">
        <w:rPr>
          <w:rFonts w:ascii="Calibri" w:hAnsi="Calibri" w:cs="Calibri"/>
          <w:color w:val="000000" w:themeColor="text1"/>
          <w:sz w:val="23"/>
          <w:szCs w:val="23"/>
        </w:rPr>
        <w:t xml:space="preserve"> and has a </w:t>
      </w:r>
      <w:r w:rsidR="00ED42AA">
        <w:rPr>
          <w:rFonts w:ascii="Calibri" w:hAnsi="Calibri" w:cs="Calibri"/>
          <w:color w:val="000000" w:themeColor="text1"/>
          <w:sz w:val="23"/>
          <w:szCs w:val="23"/>
        </w:rPr>
        <w:t>30-year</w:t>
      </w:r>
      <w:r w:rsidR="00810FD8">
        <w:rPr>
          <w:rFonts w:ascii="Calibri" w:hAnsi="Calibri" w:cs="Calibri"/>
          <w:color w:val="000000" w:themeColor="text1"/>
          <w:sz w:val="23"/>
          <w:szCs w:val="23"/>
        </w:rPr>
        <w:t xml:space="preserve"> track record.</w:t>
      </w:r>
    </w:p>
    <w:p w14:paraId="6E19D9BE" w14:textId="5AF18021" w:rsidR="004F68E1" w:rsidRDefault="004F68E1" w:rsidP="00DB0B02">
      <w:pPr>
        <w:rPr>
          <w:rFonts w:ascii="Calibri" w:hAnsi="Calibri" w:cs="Calibri"/>
          <w:color w:val="000000" w:themeColor="text1"/>
          <w:sz w:val="23"/>
          <w:szCs w:val="23"/>
        </w:rPr>
      </w:pPr>
      <w:r>
        <w:rPr>
          <w:rFonts w:ascii="Calibri" w:hAnsi="Calibri" w:cs="Calibri"/>
          <w:color w:val="000000" w:themeColor="text1"/>
          <w:sz w:val="23"/>
          <w:szCs w:val="23"/>
        </w:rPr>
        <w:t>Having recently been renewed within the national portfolio of Arts Council England</w:t>
      </w:r>
      <w:r w:rsidR="001D5E04">
        <w:rPr>
          <w:rFonts w:ascii="Calibri" w:hAnsi="Calibri" w:cs="Calibri"/>
          <w:color w:val="000000" w:themeColor="text1"/>
          <w:sz w:val="23"/>
          <w:szCs w:val="23"/>
        </w:rPr>
        <w:t xml:space="preserve">, </w:t>
      </w:r>
      <w:r w:rsidR="007059A8">
        <w:rPr>
          <w:rFonts w:ascii="Calibri" w:hAnsi="Calibri" w:cs="Calibri"/>
          <w:color w:val="000000" w:themeColor="text1"/>
          <w:sz w:val="23"/>
          <w:szCs w:val="23"/>
        </w:rPr>
        <w:t xml:space="preserve">we are moving into a new era:  we have an exciting programme </w:t>
      </w:r>
      <w:r w:rsidR="00E11851">
        <w:rPr>
          <w:rFonts w:ascii="Calibri" w:hAnsi="Calibri" w:cs="Calibri"/>
          <w:color w:val="000000" w:themeColor="text1"/>
          <w:sz w:val="23"/>
          <w:szCs w:val="23"/>
        </w:rPr>
        <w:t>of work across a variety of art form</w:t>
      </w:r>
      <w:r w:rsidR="00B66266">
        <w:rPr>
          <w:rFonts w:ascii="Calibri" w:hAnsi="Calibri" w:cs="Calibri"/>
          <w:color w:val="000000" w:themeColor="text1"/>
          <w:sz w:val="23"/>
          <w:szCs w:val="23"/>
        </w:rPr>
        <w:t xml:space="preserve">s, </w:t>
      </w:r>
      <w:r w:rsidR="00B66266" w:rsidRPr="00422DC5">
        <w:rPr>
          <w:rFonts w:ascii="Calibri" w:hAnsi="Calibri" w:cs="Calibri"/>
          <w:color w:val="000000" w:themeColor="text1"/>
          <w:sz w:val="23"/>
          <w:szCs w:val="23"/>
          <w:highlight w:val="yellow"/>
        </w:rPr>
        <w:t xml:space="preserve">communities across the region </w:t>
      </w:r>
      <w:r w:rsidR="00C3513E" w:rsidRPr="00422DC5">
        <w:rPr>
          <w:rFonts w:ascii="Calibri" w:hAnsi="Calibri" w:cs="Calibri"/>
          <w:color w:val="000000" w:themeColor="text1"/>
          <w:sz w:val="23"/>
          <w:szCs w:val="23"/>
          <w:highlight w:val="yellow"/>
        </w:rPr>
        <w:t xml:space="preserve">and will interrogate </w:t>
      </w:r>
      <w:r w:rsidR="00F4052C" w:rsidRPr="00422DC5">
        <w:rPr>
          <w:rFonts w:ascii="Calibri" w:hAnsi="Calibri" w:cs="Calibri"/>
          <w:color w:val="000000" w:themeColor="text1"/>
          <w:sz w:val="23"/>
          <w:szCs w:val="23"/>
          <w:highlight w:val="yellow"/>
        </w:rPr>
        <w:t>themes and issues around colonialism.</w:t>
      </w:r>
    </w:p>
    <w:p w14:paraId="1937EFC2" w14:textId="76D17E6D" w:rsidR="009918DF" w:rsidRDefault="009918DF" w:rsidP="00DB0B02">
      <w:pPr>
        <w:rPr>
          <w:rFonts w:ascii="Calibri" w:hAnsi="Calibri" w:cs="Calibri"/>
          <w:b/>
          <w:bCs/>
          <w:color w:val="000000" w:themeColor="text1"/>
          <w:sz w:val="23"/>
          <w:szCs w:val="23"/>
        </w:rPr>
      </w:pPr>
      <w:r w:rsidRPr="003B1823">
        <w:rPr>
          <w:rFonts w:ascii="Calibri" w:hAnsi="Calibri" w:cs="Calibri"/>
          <w:b/>
          <w:bCs/>
          <w:color w:val="000000" w:themeColor="text1"/>
          <w:sz w:val="23"/>
          <w:szCs w:val="23"/>
        </w:rPr>
        <w:t xml:space="preserve">We are looking to recruit a new Chair of our volunteer Board of Trustees to oversee the </w:t>
      </w:r>
      <w:r w:rsidR="003B1823" w:rsidRPr="003B1823">
        <w:rPr>
          <w:rFonts w:ascii="Calibri" w:hAnsi="Calibri" w:cs="Calibri"/>
          <w:b/>
          <w:bCs/>
          <w:color w:val="000000" w:themeColor="text1"/>
          <w:sz w:val="23"/>
          <w:szCs w:val="23"/>
        </w:rPr>
        <w:t xml:space="preserve">strategy and execution of the </w:t>
      </w:r>
      <w:r w:rsidRPr="003B1823">
        <w:rPr>
          <w:rFonts w:ascii="Calibri" w:hAnsi="Calibri" w:cs="Calibri"/>
          <w:b/>
          <w:bCs/>
          <w:color w:val="000000" w:themeColor="text1"/>
          <w:sz w:val="23"/>
          <w:szCs w:val="23"/>
        </w:rPr>
        <w:t>organisation</w:t>
      </w:r>
      <w:r w:rsidR="003B1823" w:rsidRPr="003B1823">
        <w:rPr>
          <w:rFonts w:ascii="Calibri" w:hAnsi="Calibri" w:cs="Calibri"/>
          <w:b/>
          <w:bCs/>
          <w:color w:val="000000" w:themeColor="text1"/>
          <w:sz w:val="23"/>
          <w:szCs w:val="23"/>
        </w:rPr>
        <w:t>’s activities.</w:t>
      </w:r>
    </w:p>
    <w:p w14:paraId="4712BBB1" w14:textId="34B75AFB" w:rsidR="003B1823" w:rsidRPr="003B1823" w:rsidRDefault="003B1823" w:rsidP="00DB0B02">
      <w:pPr>
        <w:rPr>
          <w:rFonts w:ascii="Calibri" w:hAnsi="Calibri" w:cs="Calibri"/>
          <w:b/>
          <w:bCs/>
          <w:color w:val="000000" w:themeColor="text1"/>
          <w:sz w:val="23"/>
          <w:szCs w:val="23"/>
        </w:rPr>
      </w:pPr>
      <w:r w:rsidRPr="007D78E3">
        <w:rPr>
          <w:b/>
          <w:bCs/>
          <w:color w:val="952B79"/>
          <w:sz w:val="28"/>
          <w:szCs w:val="28"/>
        </w:rPr>
        <w:t>About Sampad</w:t>
      </w:r>
    </w:p>
    <w:p w14:paraId="4830B5B8" w14:textId="77777777" w:rsidR="00DB0B02" w:rsidRPr="00E85E80" w:rsidRDefault="00DB0B02" w:rsidP="00DB0B02">
      <w:pPr>
        <w:rPr>
          <w:rFonts w:ascii="Calibri" w:hAnsi="Calibri" w:cs="Calibri"/>
          <w:color w:val="000000" w:themeColor="text1"/>
          <w:sz w:val="23"/>
          <w:szCs w:val="23"/>
        </w:rPr>
      </w:pPr>
      <w:r w:rsidRPr="00E85E80">
        <w:rPr>
          <w:rFonts w:ascii="Calibri" w:hAnsi="Calibri" w:cs="Calibri"/>
          <w:color w:val="000000" w:themeColor="text1"/>
          <w:sz w:val="23"/>
          <w:szCs w:val="23"/>
        </w:rPr>
        <w:t>Sampad believes in the power of arts and heritage to impact widely on all communities towards bringing people together from all walks of life.</w:t>
      </w:r>
    </w:p>
    <w:p w14:paraId="27BA8461" w14:textId="77777777" w:rsidR="00DB0B02" w:rsidRPr="00E85E80" w:rsidRDefault="00DB0B02" w:rsidP="00E85E80">
      <w:pPr>
        <w:pStyle w:val="ListParagraph"/>
        <w:numPr>
          <w:ilvl w:val="0"/>
          <w:numId w:val="1"/>
        </w:numPr>
        <w:rPr>
          <w:rFonts w:ascii="Calibri" w:hAnsi="Calibri" w:cs="Calibri"/>
          <w:color w:val="000000" w:themeColor="text1"/>
          <w:sz w:val="23"/>
          <w:szCs w:val="23"/>
        </w:rPr>
      </w:pPr>
      <w:r w:rsidRPr="00E85E80">
        <w:rPr>
          <w:rFonts w:ascii="Calibri" w:hAnsi="Calibri" w:cs="Calibri"/>
          <w:color w:val="000000" w:themeColor="text1"/>
          <w:sz w:val="23"/>
          <w:szCs w:val="23"/>
        </w:rPr>
        <w:t xml:space="preserve">Celebrating South Asian Arts &amp; Heritage </w:t>
      </w:r>
    </w:p>
    <w:p w14:paraId="39753463" w14:textId="77777777" w:rsidR="00DB0B02" w:rsidRPr="00E85E80" w:rsidRDefault="00DB0B02" w:rsidP="00E85E80">
      <w:pPr>
        <w:pStyle w:val="ListParagraph"/>
        <w:numPr>
          <w:ilvl w:val="0"/>
          <w:numId w:val="1"/>
        </w:numPr>
        <w:rPr>
          <w:rFonts w:ascii="Calibri" w:hAnsi="Calibri" w:cs="Calibri"/>
          <w:color w:val="000000" w:themeColor="text1"/>
          <w:sz w:val="23"/>
          <w:szCs w:val="23"/>
        </w:rPr>
      </w:pPr>
      <w:r w:rsidRPr="00E85E80">
        <w:rPr>
          <w:rFonts w:ascii="Calibri" w:hAnsi="Calibri" w:cs="Calibri"/>
          <w:color w:val="000000" w:themeColor="text1"/>
          <w:sz w:val="23"/>
          <w:szCs w:val="23"/>
        </w:rPr>
        <w:t>Breaking down barriers</w:t>
      </w:r>
    </w:p>
    <w:p w14:paraId="606787D0" w14:textId="77777777" w:rsidR="00DB0B02" w:rsidRPr="00E85E80" w:rsidRDefault="00DB0B02" w:rsidP="00E85E80">
      <w:pPr>
        <w:pStyle w:val="ListParagraph"/>
        <w:numPr>
          <w:ilvl w:val="0"/>
          <w:numId w:val="1"/>
        </w:numPr>
        <w:rPr>
          <w:rFonts w:ascii="Calibri" w:hAnsi="Calibri" w:cs="Calibri"/>
          <w:color w:val="000000" w:themeColor="text1"/>
          <w:sz w:val="23"/>
          <w:szCs w:val="23"/>
        </w:rPr>
      </w:pPr>
      <w:r w:rsidRPr="00E85E80">
        <w:rPr>
          <w:rFonts w:ascii="Calibri" w:hAnsi="Calibri" w:cs="Calibri"/>
          <w:color w:val="000000" w:themeColor="text1"/>
          <w:sz w:val="23"/>
          <w:szCs w:val="23"/>
        </w:rPr>
        <w:t>Amplifying unheard voices</w:t>
      </w:r>
    </w:p>
    <w:p w14:paraId="5FF6811C" w14:textId="77777777" w:rsidR="00DB0B02" w:rsidRPr="00E85E80" w:rsidRDefault="00DB0B02" w:rsidP="00DB0B02">
      <w:pPr>
        <w:rPr>
          <w:rFonts w:ascii="Calibri" w:hAnsi="Calibri" w:cs="Calibri"/>
          <w:color w:val="000000" w:themeColor="text1"/>
          <w:sz w:val="23"/>
          <w:szCs w:val="23"/>
        </w:rPr>
      </w:pPr>
      <w:r w:rsidRPr="00E85E80">
        <w:rPr>
          <w:rFonts w:ascii="Calibri" w:hAnsi="Calibri" w:cs="Calibri"/>
          <w:color w:val="000000" w:themeColor="text1"/>
          <w:sz w:val="23"/>
          <w:szCs w:val="23"/>
        </w:rPr>
        <w:t>Moving beyond 30 years, we continue to play an instrumental role in promoting and encouraging British Asian arts, so that they progress, break new ground and enrich mainstream culture in the UK. We support, commission and co-produce a huge variety of arts and heritage activities inspired by diverse artforms that originate from India, Pakistan, Bangladesh and Sri Lanka.</w:t>
      </w:r>
    </w:p>
    <w:p w14:paraId="0D9820B6" w14:textId="71FD675F" w:rsidR="00DB0B02" w:rsidRPr="00E85E80" w:rsidRDefault="00DB0B02" w:rsidP="00DB0B02">
      <w:pPr>
        <w:rPr>
          <w:rFonts w:ascii="Calibri" w:hAnsi="Calibri" w:cs="Calibri"/>
          <w:color w:val="000000" w:themeColor="text1"/>
          <w:sz w:val="23"/>
          <w:szCs w:val="23"/>
        </w:rPr>
      </w:pPr>
      <w:r w:rsidRPr="00E85E80">
        <w:rPr>
          <w:rFonts w:ascii="Calibri" w:hAnsi="Calibri" w:cs="Calibri"/>
          <w:color w:val="000000" w:themeColor="text1"/>
          <w:sz w:val="23"/>
          <w:szCs w:val="23"/>
        </w:rPr>
        <w:t>We have a strong track record of delivering high-quality dance, music and theatre productions, digital events and workshops in education, community and outreach settings. We also provide professional development for artists, cultural leaders and young people.</w:t>
      </w:r>
      <w:r w:rsidR="00422DC5">
        <w:rPr>
          <w:rFonts w:ascii="Calibri" w:hAnsi="Calibri" w:cs="Calibri"/>
          <w:color w:val="000000" w:themeColor="text1"/>
          <w:sz w:val="23"/>
          <w:szCs w:val="23"/>
        </w:rPr>
        <w:t xml:space="preserve">  We are now developing and growing our learning programme with a new team in place. </w:t>
      </w:r>
    </w:p>
    <w:p w14:paraId="46620EDA" w14:textId="77777777" w:rsidR="00DB0B02" w:rsidRPr="00E85E80" w:rsidRDefault="00DB0B02" w:rsidP="00DB0B02">
      <w:pPr>
        <w:rPr>
          <w:color w:val="000000" w:themeColor="text1"/>
          <w:sz w:val="23"/>
          <w:szCs w:val="23"/>
        </w:rPr>
      </w:pPr>
      <w:r w:rsidRPr="00E85E80">
        <w:rPr>
          <w:color w:val="000000" w:themeColor="text1"/>
          <w:sz w:val="23"/>
          <w:szCs w:val="23"/>
        </w:rPr>
        <w:t>We receive kind support from Arts Council England and Birmingham City Council and work closely and strategically with Midlands Arts Centre, where we are based.</w:t>
      </w:r>
    </w:p>
    <w:p w14:paraId="2321FEE6" w14:textId="56D92C3B" w:rsidR="00C45B1B" w:rsidRDefault="00DB0B02" w:rsidP="00DB0B02">
      <w:pPr>
        <w:rPr>
          <w:color w:val="000000" w:themeColor="text1"/>
          <w:sz w:val="23"/>
          <w:szCs w:val="23"/>
        </w:rPr>
      </w:pPr>
      <w:r w:rsidRPr="00E85E80">
        <w:rPr>
          <w:color w:val="000000" w:themeColor="text1"/>
          <w:sz w:val="23"/>
          <w:szCs w:val="23"/>
        </w:rPr>
        <w:t>Sampad is also a member of Culture Central – a collective voice for culture in Birmingham.</w:t>
      </w:r>
    </w:p>
    <w:p w14:paraId="1DF8BDB3" w14:textId="77777777" w:rsidR="00DD3655" w:rsidRDefault="00DD3655" w:rsidP="001B54D1">
      <w:pPr>
        <w:jc w:val="center"/>
        <w:rPr>
          <w:color w:val="000000" w:themeColor="text1"/>
          <w:sz w:val="23"/>
          <w:szCs w:val="23"/>
        </w:rPr>
      </w:pPr>
    </w:p>
    <w:p w14:paraId="412BC1E1" w14:textId="2CB45A4B" w:rsidR="004C60BC" w:rsidRDefault="004C60BC" w:rsidP="001B54D1">
      <w:pPr>
        <w:jc w:val="center"/>
        <w:rPr>
          <w:color w:val="000000" w:themeColor="text1"/>
          <w:sz w:val="23"/>
          <w:szCs w:val="23"/>
        </w:rPr>
      </w:pPr>
      <w:r>
        <w:rPr>
          <w:color w:val="000000" w:themeColor="text1"/>
          <w:sz w:val="23"/>
          <w:szCs w:val="23"/>
        </w:rPr>
        <w:t>www.</w:t>
      </w:r>
      <w:r w:rsidR="001B54D1">
        <w:rPr>
          <w:color w:val="000000" w:themeColor="text1"/>
          <w:sz w:val="23"/>
          <w:szCs w:val="23"/>
        </w:rPr>
        <w:t>sampad.org.uk</w:t>
      </w:r>
    </w:p>
    <w:p w14:paraId="7B52400B" w14:textId="0CE5852C" w:rsidR="00ED75C0" w:rsidRPr="00A3043B" w:rsidRDefault="00ED75C0" w:rsidP="001B54D1">
      <w:pPr>
        <w:jc w:val="center"/>
        <w:rPr>
          <w:b/>
          <w:bCs/>
          <w:color w:val="000000" w:themeColor="text1"/>
          <w:sz w:val="23"/>
          <w:szCs w:val="23"/>
        </w:rPr>
      </w:pPr>
      <w:r w:rsidRPr="00A3043B">
        <w:rPr>
          <w:b/>
          <w:bCs/>
          <w:color w:val="000000" w:themeColor="text1"/>
          <w:sz w:val="23"/>
          <w:szCs w:val="23"/>
        </w:rPr>
        <w:t>Sampad is supported by:</w:t>
      </w:r>
    </w:p>
    <w:p w14:paraId="7A5EE56A" w14:textId="0D204A58" w:rsidR="00ED75C0" w:rsidRPr="00E85E80" w:rsidRDefault="001158B5" w:rsidP="001B54D1">
      <w:pPr>
        <w:jc w:val="center"/>
        <w:rPr>
          <w:color w:val="000000" w:themeColor="text1"/>
          <w:sz w:val="23"/>
          <w:szCs w:val="23"/>
        </w:rPr>
      </w:pPr>
      <w:r>
        <w:rPr>
          <w:noProof/>
          <w:lang w:eastAsia="en-GB"/>
        </w:rPr>
        <mc:AlternateContent>
          <mc:Choice Requires="wps">
            <w:drawing>
              <wp:anchor distT="0" distB="0" distL="114300" distR="114300" simplePos="0" relativeHeight="251661312" behindDoc="0" locked="0" layoutInCell="1" allowOverlap="1" wp14:anchorId="423EE5BB" wp14:editId="3694E497">
                <wp:simplePos x="0" y="0"/>
                <wp:positionH relativeFrom="column">
                  <wp:posOffset>3486150</wp:posOffset>
                </wp:positionH>
                <wp:positionV relativeFrom="paragraph">
                  <wp:posOffset>83820</wp:posOffset>
                </wp:positionV>
                <wp:extent cx="2543175" cy="8477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2543175" cy="847725"/>
                        </a:xfrm>
                        <a:prstGeom prst="rect">
                          <a:avLst/>
                        </a:prstGeom>
                        <a:solidFill>
                          <a:schemeClr val="lt1"/>
                        </a:solidFill>
                        <a:ln w="6350">
                          <a:solidFill>
                            <a:schemeClr val="bg1"/>
                          </a:solidFill>
                        </a:ln>
                      </wps:spPr>
                      <wps:txbx>
                        <w:txbxContent>
                          <w:p w14:paraId="5BE38A63" w14:textId="5D749F89" w:rsidR="001158B5" w:rsidRDefault="001158B5" w:rsidP="001158B5">
                            <w:r w:rsidRPr="001158B5">
                              <w:rPr>
                                <w:noProof/>
                                <w:lang w:eastAsia="en-GB"/>
                              </w:rPr>
                              <w:drawing>
                                <wp:inline distT="0" distB="0" distL="0" distR="0" wp14:anchorId="3ECA8AC1" wp14:editId="7C31CCE5">
                                  <wp:extent cx="1552964" cy="529568"/>
                                  <wp:effectExtent l="0" t="0" r="0" b="4445"/>
                                  <wp:docPr id="7" name="Picture 7" descr="C:\data\Files\4. MARKETING\LOGOS FOLDER\Birmingham City Council\2023 versions\Supported_by_B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Files\4. MARKETING\LOGOS FOLDER\Birmingham City Council\2023 versions\Supported_by_BC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5403" cy="533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3EE5BB" id="_x0000_t202" coordsize="21600,21600" o:spt="202" path="m,l,21600r21600,l21600,xe">
                <v:stroke joinstyle="miter"/>
                <v:path gradientshapeok="t" o:connecttype="rect"/>
              </v:shapetype>
              <v:shape id="Text Box 5" o:spid="_x0000_s1026" type="#_x0000_t202" style="position:absolute;left:0;text-align:left;margin-left:274.5pt;margin-top:6.6pt;width:200.25pt;height:6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" fillcolor="white [3201]" strokecolor="white [3212]" strokeweight=".5pt">
                <v:textbox>
                  <w:txbxContent>
                    <w:p w14:paraId="5BE38A63" w14:textId="5D749F89" w:rsidR="001158B5" w:rsidRDefault="001158B5" w:rsidP="001158B5">
                      <w:r w:rsidRPr="001158B5">
                        <w:rPr>
                          <w:noProof/>
                          <w:lang w:eastAsia="en-GB"/>
                        </w:rPr>
                        <w:drawing>
                          <wp:inline distT="0" distB="0" distL="0" distR="0" wp14:anchorId="3ECA8AC1" wp14:editId="7C31CCE5">
                            <wp:extent cx="1552964" cy="529568"/>
                            <wp:effectExtent l="0" t="0" r="0" b="4445"/>
                            <wp:docPr id="7" name="Picture 7" descr="C:\data\Files\4. MARKETING\LOGOS FOLDER\Birmingham City Council\2023 versions\Supported_by_B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Files\4. MARKETING\LOGOS FOLDER\Birmingham City Council\2023 versions\Supported_by_BC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5403" cy="53381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81A4E0D" wp14:editId="77B7AC6B">
                <wp:simplePos x="0" y="0"/>
                <wp:positionH relativeFrom="column">
                  <wp:posOffset>666750</wp:posOffset>
                </wp:positionH>
                <wp:positionV relativeFrom="paragraph">
                  <wp:posOffset>8255</wp:posOffset>
                </wp:positionV>
                <wp:extent cx="2543175" cy="847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543175" cy="847725"/>
                        </a:xfrm>
                        <a:prstGeom prst="rect">
                          <a:avLst/>
                        </a:prstGeom>
                        <a:solidFill>
                          <a:schemeClr val="lt1"/>
                        </a:solidFill>
                        <a:ln w="6350">
                          <a:solidFill>
                            <a:schemeClr val="bg1"/>
                          </a:solidFill>
                        </a:ln>
                      </wps:spPr>
                      <wps:txbx>
                        <w:txbxContent>
                          <w:p w14:paraId="74AF9191" w14:textId="1A3E3FE1" w:rsidR="001158B5" w:rsidRDefault="001158B5">
                            <w:r w:rsidRPr="001158B5">
                              <w:rPr>
                                <w:noProof/>
                                <w:lang w:eastAsia="en-GB"/>
                              </w:rPr>
                              <w:drawing>
                                <wp:inline distT="0" distB="0" distL="0" distR="0" wp14:anchorId="7D00585B" wp14:editId="07A69B62">
                                  <wp:extent cx="2000250" cy="635696"/>
                                  <wp:effectExtent l="0" t="0" r="0" b="0"/>
                                  <wp:docPr id="6" name="Picture 6" descr="C:\data\Files\4. MARKETING\LOGOS FOLDER\Arts Council England\Arts Council NPO logo - regular funding\grant_png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Files\4. MARKETING\LOGOS FOLDER\Arts Council England\Arts Council NPO logo - regular funding\grant_png_blac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7104" cy="6378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1A4E0D" id="Text Box 1" o:spid="_x0000_s1027" type="#_x0000_t202" style="position:absolute;left:0;text-align:left;margin-left:52.5pt;margin-top:.65pt;width:200.25pt;height:6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" fillcolor="white [3201]" strokecolor="white [3212]" strokeweight=".5pt">
                <v:textbox>
                  <w:txbxContent>
                    <w:p w14:paraId="74AF9191" w14:textId="1A3E3FE1" w:rsidR="001158B5" w:rsidRDefault="001158B5">
                      <w:r w:rsidRPr="001158B5">
                        <w:rPr>
                          <w:noProof/>
                          <w:lang w:eastAsia="en-GB"/>
                        </w:rPr>
                        <w:drawing>
                          <wp:inline distT="0" distB="0" distL="0" distR="0" wp14:anchorId="7D00585B" wp14:editId="07A69B62">
                            <wp:extent cx="2000250" cy="635696"/>
                            <wp:effectExtent l="0" t="0" r="0" b="0"/>
                            <wp:docPr id="6" name="Picture 6" descr="C:\data\Files\4. MARKETING\LOGOS FOLDER\Arts Council England\Arts Council NPO logo - regular funding\grant_png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Files\4. MARKETING\LOGOS FOLDER\Arts Council England\Arts Council NPO logo - regular funding\grant_png_blac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7104" cy="637874"/>
                                    </a:xfrm>
                                    <a:prstGeom prst="rect">
                                      <a:avLst/>
                                    </a:prstGeom>
                                    <a:noFill/>
                                    <a:ln>
                                      <a:noFill/>
                                    </a:ln>
                                  </pic:spPr>
                                </pic:pic>
                              </a:graphicData>
                            </a:graphic>
                          </wp:inline>
                        </w:drawing>
                      </w:r>
                    </w:p>
                  </w:txbxContent>
                </v:textbox>
              </v:shape>
            </w:pict>
          </mc:Fallback>
        </mc:AlternateContent>
      </w:r>
      <w:r w:rsidR="00AA41C3">
        <w:rPr>
          <w:noProof/>
        </w:rPr>
        <w:tab/>
      </w:r>
      <w:r w:rsidR="00AA41C3">
        <w:rPr>
          <w:noProof/>
        </w:rPr>
        <w:tab/>
      </w:r>
      <w:r w:rsidR="00AA41C3">
        <w:rPr>
          <w:noProof/>
        </w:rPr>
        <w:tab/>
      </w:r>
      <w:r w:rsidR="00AA41C3">
        <w:rPr>
          <w:noProof/>
        </w:rPr>
        <w:tab/>
      </w:r>
    </w:p>
    <w:p w14:paraId="4ECFBEC1" w14:textId="21618FDB" w:rsidR="004064DB" w:rsidRDefault="00DD3655">
      <w:pPr>
        <w:rPr>
          <w:b/>
          <w:bCs/>
          <w:color w:val="952B79"/>
          <w:sz w:val="28"/>
          <w:szCs w:val="28"/>
        </w:rPr>
      </w:pPr>
      <w:r>
        <w:rPr>
          <w:b/>
          <w:bCs/>
          <w:color w:val="952B79"/>
          <w:sz w:val="28"/>
          <w:szCs w:val="28"/>
        </w:rPr>
        <w:br w:type="page"/>
      </w:r>
    </w:p>
    <w:p w14:paraId="2D90805F" w14:textId="1575EC4D" w:rsidR="001139A3" w:rsidRDefault="004064DB">
      <w:pPr>
        <w:rPr>
          <w:b/>
          <w:bCs/>
          <w:color w:val="952B79"/>
          <w:sz w:val="28"/>
          <w:szCs w:val="28"/>
        </w:rPr>
      </w:pPr>
      <w:r>
        <w:rPr>
          <w:noProof/>
          <w:lang w:eastAsia="en-GB"/>
        </w:rPr>
        <w:lastRenderedPageBreak/>
        <w:drawing>
          <wp:inline distT="0" distB="0" distL="0" distR="0" wp14:anchorId="6EC42E06" wp14:editId="5ABABA04">
            <wp:extent cx="6188710" cy="1547178"/>
            <wp:effectExtent l="0" t="0" r="2540" b="0"/>
            <wp:docPr id="8" name="Picture 8" descr="C:\Users\buzby\AppData\Local\Microsoft\Windows\INetCache\Content.Word\images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zby\AppData\Local\Microsoft\Windows\INetCache\Content.Word\imageset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1547178"/>
                    </a:xfrm>
                    <a:prstGeom prst="rect">
                      <a:avLst/>
                    </a:prstGeom>
                    <a:noFill/>
                    <a:ln>
                      <a:noFill/>
                    </a:ln>
                  </pic:spPr>
                </pic:pic>
              </a:graphicData>
            </a:graphic>
          </wp:inline>
        </w:drawing>
      </w:r>
      <w:r w:rsidR="009E6647">
        <w:rPr>
          <w:b/>
          <w:bCs/>
          <w:color w:val="952B79"/>
          <w:sz w:val="28"/>
          <w:szCs w:val="28"/>
        </w:rPr>
        <w:t>About the</w:t>
      </w:r>
      <w:r w:rsidR="00DE2C05">
        <w:rPr>
          <w:b/>
          <w:bCs/>
          <w:color w:val="952B79"/>
          <w:sz w:val="28"/>
          <w:szCs w:val="28"/>
        </w:rPr>
        <w:t xml:space="preserve"> role of the</w:t>
      </w:r>
      <w:r w:rsidR="009E6647">
        <w:rPr>
          <w:b/>
          <w:bCs/>
          <w:color w:val="952B79"/>
          <w:sz w:val="28"/>
          <w:szCs w:val="28"/>
        </w:rPr>
        <w:t xml:space="preserve"> </w:t>
      </w:r>
      <w:r w:rsidR="001139A3" w:rsidRPr="007D78E3">
        <w:rPr>
          <w:b/>
          <w:bCs/>
          <w:color w:val="952B79"/>
          <w:sz w:val="28"/>
          <w:szCs w:val="28"/>
        </w:rPr>
        <w:t xml:space="preserve">Board </w:t>
      </w:r>
    </w:p>
    <w:p w14:paraId="33F30334" w14:textId="6D2F8E90" w:rsidR="008F3C03" w:rsidRDefault="008F3C03" w:rsidP="000A55FB">
      <w:pPr>
        <w:rPr>
          <w:rFonts w:ascii="Calibri" w:hAnsi="Calibri" w:cs="Calibri"/>
          <w:i/>
          <w:iCs/>
          <w:color w:val="000000" w:themeColor="text1"/>
          <w:sz w:val="23"/>
          <w:szCs w:val="23"/>
        </w:rPr>
      </w:pPr>
      <w:r w:rsidRPr="008F3C03">
        <w:rPr>
          <w:rFonts w:ascii="Calibri" w:hAnsi="Calibri" w:cs="Calibri"/>
          <w:color w:val="000000" w:themeColor="text1"/>
          <w:sz w:val="23"/>
          <w:szCs w:val="23"/>
        </w:rPr>
        <w:t xml:space="preserve">Sampad is a registered charity. </w:t>
      </w:r>
    </w:p>
    <w:p w14:paraId="0805DC6B" w14:textId="77777777" w:rsidR="00D55547" w:rsidRDefault="008F787B" w:rsidP="008F787B">
      <w:pPr>
        <w:autoSpaceDE w:val="0"/>
        <w:autoSpaceDN w:val="0"/>
        <w:adjustRightInd w:val="0"/>
        <w:spacing w:after="0" w:line="240" w:lineRule="auto"/>
        <w:rPr>
          <w:rFonts w:ascii="Calibri" w:hAnsi="Calibri" w:cs="Calibri"/>
          <w:color w:val="1C0A3B"/>
        </w:rPr>
      </w:pPr>
      <w:r w:rsidRPr="00DD0930">
        <w:rPr>
          <w:rFonts w:ascii="Calibri" w:hAnsi="Calibri" w:cs="Calibri"/>
          <w:color w:val="1C0A3B"/>
        </w:rPr>
        <w:t>Board members of Sampad ensure that</w:t>
      </w:r>
      <w:r w:rsidR="00D55547">
        <w:rPr>
          <w:rFonts w:ascii="Calibri" w:hAnsi="Calibri" w:cs="Calibri"/>
          <w:color w:val="1C0A3B"/>
        </w:rPr>
        <w:t>:</w:t>
      </w:r>
      <w:r w:rsidRPr="00DD0930">
        <w:rPr>
          <w:rFonts w:ascii="Calibri" w:hAnsi="Calibri" w:cs="Calibri"/>
          <w:color w:val="1C0A3B"/>
        </w:rPr>
        <w:t xml:space="preserve"> </w:t>
      </w:r>
    </w:p>
    <w:p w14:paraId="202A64B6" w14:textId="0E253184" w:rsidR="00D55547" w:rsidRDefault="008F787B" w:rsidP="00D55547">
      <w:pPr>
        <w:pStyle w:val="ListParagraph"/>
        <w:numPr>
          <w:ilvl w:val="0"/>
          <w:numId w:val="20"/>
        </w:numPr>
        <w:autoSpaceDE w:val="0"/>
        <w:autoSpaceDN w:val="0"/>
        <w:adjustRightInd w:val="0"/>
        <w:spacing w:after="0" w:line="240" w:lineRule="auto"/>
        <w:rPr>
          <w:rFonts w:ascii="Calibri" w:hAnsi="Calibri" w:cs="Calibri"/>
          <w:color w:val="1C0A3B"/>
        </w:rPr>
      </w:pPr>
      <w:r w:rsidRPr="00D55547">
        <w:rPr>
          <w:rFonts w:ascii="Calibri" w:hAnsi="Calibri" w:cs="Calibri"/>
          <w:color w:val="1C0A3B"/>
        </w:rPr>
        <w:t>we fulfil our mission</w:t>
      </w:r>
      <w:r w:rsidR="000022B5">
        <w:rPr>
          <w:rFonts w:ascii="Calibri" w:hAnsi="Calibri" w:cs="Calibri"/>
          <w:color w:val="1C0A3B"/>
        </w:rPr>
        <w:t>;</w:t>
      </w:r>
    </w:p>
    <w:p w14:paraId="58908C59" w14:textId="43E94F19" w:rsidR="00D55547" w:rsidRPr="00D55547" w:rsidRDefault="008F787B" w:rsidP="00D55547">
      <w:pPr>
        <w:pStyle w:val="ListParagraph"/>
        <w:numPr>
          <w:ilvl w:val="0"/>
          <w:numId w:val="20"/>
        </w:numPr>
        <w:autoSpaceDE w:val="0"/>
        <w:autoSpaceDN w:val="0"/>
        <w:adjustRightInd w:val="0"/>
        <w:spacing w:after="0" w:line="240" w:lineRule="auto"/>
        <w:rPr>
          <w:rFonts w:ascii="Calibri" w:hAnsi="Calibri" w:cs="Calibri"/>
          <w:i/>
          <w:iCs/>
          <w:color w:val="000000" w:themeColor="text1"/>
        </w:rPr>
      </w:pPr>
      <w:r w:rsidRPr="00D55547">
        <w:rPr>
          <w:rFonts w:ascii="Calibri" w:hAnsi="Calibri" w:cs="Calibri"/>
          <w:color w:val="1C0A3B"/>
        </w:rPr>
        <w:t>act to ensure that we meet our</w:t>
      </w:r>
      <w:r w:rsidR="00D55547" w:rsidRPr="00D55547">
        <w:rPr>
          <w:rFonts w:ascii="Calibri" w:hAnsi="Calibri" w:cs="Calibri"/>
          <w:color w:val="1C0A3B"/>
        </w:rPr>
        <w:t xml:space="preserve"> </w:t>
      </w:r>
      <w:r w:rsidR="00795F70" w:rsidRPr="00D55547">
        <w:rPr>
          <w:rFonts w:ascii="Calibri" w:hAnsi="Calibri" w:cs="Calibri"/>
          <w:color w:val="1C0A3B"/>
        </w:rPr>
        <w:t>l</w:t>
      </w:r>
      <w:r w:rsidRPr="00D55547">
        <w:rPr>
          <w:rFonts w:ascii="Calibri" w:hAnsi="Calibri" w:cs="Calibri"/>
          <w:color w:val="1C0A3B"/>
        </w:rPr>
        <w:t>egal</w:t>
      </w:r>
      <w:r w:rsidR="00DD0930" w:rsidRPr="00D55547">
        <w:rPr>
          <w:rFonts w:ascii="Calibri" w:hAnsi="Calibri" w:cs="Calibri"/>
          <w:color w:val="1C0A3B"/>
        </w:rPr>
        <w:t>, charitable</w:t>
      </w:r>
      <w:r w:rsidRPr="00D55547">
        <w:rPr>
          <w:rFonts w:ascii="Calibri" w:hAnsi="Calibri" w:cs="Calibri"/>
          <w:color w:val="1C0A3B"/>
        </w:rPr>
        <w:t xml:space="preserve"> and financial obligations</w:t>
      </w:r>
      <w:r w:rsidR="000022B5">
        <w:rPr>
          <w:rFonts w:ascii="Calibri" w:hAnsi="Calibri" w:cs="Calibri"/>
          <w:color w:val="1C0A3B"/>
        </w:rPr>
        <w:t>;</w:t>
      </w:r>
      <w:r w:rsidRPr="00D55547">
        <w:rPr>
          <w:rFonts w:ascii="Calibri" w:hAnsi="Calibri" w:cs="Calibri"/>
          <w:color w:val="1C0A3B"/>
        </w:rPr>
        <w:t xml:space="preserve"> and </w:t>
      </w:r>
    </w:p>
    <w:p w14:paraId="0B7F8670" w14:textId="77777777" w:rsidR="00D55547" w:rsidRPr="00D55547" w:rsidRDefault="008F787B" w:rsidP="00D55547">
      <w:pPr>
        <w:pStyle w:val="ListParagraph"/>
        <w:numPr>
          <w:ilvl w:val="0"/>
          <w:numId w:val="20"/>
        </w:numPr>
        <w:autoSpaceDE w:val="0"/>
        <w:autoSpaceDN w:val="0"/>
        <w:adjustRightInd w:val="0"/>
        <w:spacing w:after="0" w:line="240" w:lineRule="auto"/>
        <w:rPr>
          <w:rFonts w:ascii="Calibri" w:hAnsi="Calibri" w:cs="Calibri"/>
          <w:i/>
          <w:iCs/>
          <w:color w:val="000000" w:themeColor="text1"/>
        </w:rPr>
      </w:pPr>
      <w:r w:rsidRPr="00D55547">
        <w:rPr>
          <w:rFonts w:ascii="Calibri" w:hAnsi="Calibri" w:cs="Calibri"/>
          <w:color w:val="1C0A3B"/>
        </w:rPr>
        <w:t>support the growth and development of Sampad as an</w:t>
      </w:r>
      <w:r w:rsidR="00DD0930" w:rsidRPr="00D55547">
        <w:rPr>
          <w:rFonts w:ascii="Calibri" w:hAnsi="Calibri" w:cs="Calibri"/>
          <w:color w:val="1C0A3B"/>
        </w:rPr>
        <w:t xml:space="preserve"> </w:t>
      </w:r>
      <w:r w:rsidRPr="00D55547">
        <w:rPr>
          <w:rFonts w:ascii="Calibri" w:eastAsia="ArialMT" w:hAnsi="Calibri" w:cs="Calibri"/>
          <w:color w:val="1C0A3B"/>
        </w:rPr>
        <w:t xml:space="preserve">organisation. </w:t>
      </w:r>
    </w:p>
    <w:p w14:paraId="1ADF7E1E" w14:textId="77777777" w:rsidR="00D55547" w:rsidRDefault="00D55547" w:rsidP="00D55547">
      <w:pPr>
        <w:autoSpaceDE w:val="0"/>
        <w:autoSpaceDN w:val="0"/>
        <w:adjustRightInd w:val="0"/>
        <w:spacing w:after="0" w:line="240" w:lineRule="auto"/>
        <w:rPr>
          <w:rFonts w:ascii="Calibri" w:eastAsia="ArialMT" w:hAnsi="Calibri" w:cs="Calibri"/>
          <w:color w:val="1C0A3B"/>
        </w:rPr>
      </w:pPr>
    </w:p>
    <w:p w14:paraId="244234F3" w14:textId="77777777" w:rsidR="007900E6" w:rsidRDefault="008F787B" w:rsidP="00D55547">
      <w:pPr>
        <w:autoSpaceDE w:val="0"/>
        <w:autoSpaceDN w:val="0"/>
        <w:adjustRightInd w:val="0"/>
        <w:spacing w:after="0" w:line="240" w:lineRule="auto"/>
        <w:rPr>
          <w:rFonts w:ascii="Calibri" w:eastAsia="ArialMT" w:hAnsi="Calibri" w:cs="Calibri"/>
          <w:color w:val="1C0A3B"/>
        </w:rPr>
      </w:pPr>
      <w:r w:rsidRPr="00D55547">
        <w:rPr>
          <w:rFonts w:ascii="Calibri" w:eastAsia="ArialMT" w:hAnsi="Calibri" w:cs="Calibri"/>
          <w:color w:val="1C0A3B"/>
        </w:rPr>
        <w:t>The Board is responsible for</w:t>
      </w:r>
      <w:r w:rsidR="007900E6">
        <w:rPr>
          <w:rFonts w:ascii="Calibri" w:eastAsia="ArialMT" w:hAnsi="Calibri" w:cs="Calibri"/>
          <w:color w:val="1C0A3B"/>
        </w:rPr>
        <w:t>:</w:t>
      </w:r>
    </w:p>
    <w:p w14:paraId="3A5A6451" w14:textId="77777777" w:rsidR="007900E6" w:rsidRPr="007900E6" w:rsidRDefault="008F787B" w:rsidP="007900E6">
      <w:pPr>
        <w:pStyle w:val="ListParagraph"/>
        <w:numPr>
          <w:ilvl w:val="0"/>
          <w:numId w:val="21"/>
        </w:numPr>
        <w:autoSpaceDE w:val="0"/>
        <w:autoSpaceDN w:val="0"/>
        <w:adjustRightInd w:val="0"/>
        <w:spacing w:after="0" w:line="240" w:lineRule="auto"/>
        <w:rPr>
          <w:rFonts w:ascii="Calibri" w:hAnsi="Calibri" w:cs="Calibri"/>
          <w:i/>
          <w:iCs/>
          <w:color w:val="000000" w:themeColor="text1"/>
        </w:rPr>
      </w:pPr>
      <w:r w:rsidRPr="007900E6">
        <w:rPr>
          <w:rFonts w:ascii="Calibri" w:eastAsia="ArialMT" w:hAnsi="Calibri" w:cs="Calibri"/>
          <w:color w:val="1C0A3B"/>
        </w:rPr>
        <w:t xml:space="preserve">agreeing </w:t>
      </w:r>
      <w:proofErr w:type="spellStart"/>
      <w:r w:rsidRPr="007900E6">
        <w:rPr>
          <w:rFonts w:ascii="Calibri" w:eastAsia="ArialMT" w:hAnsi="Calibri" w:cs="Calibri"/>
          <w:color w:val="1C0A3B"/>
        </w:rPr>
        <w:t>Sampad’s</w:t>
      </w:r>
      <w:proofErr w:type="spellEnd"/>
      <w:r w:rsidRPr="007900E6">
        <w:rPr>
          <w:rFonts w:ascii="Calibri" w:eastAsia="ArialMT" w:hAnsi="Calibri" w:cs="Calibri"/>
          <w:color w:val="1C0A3B"/>
        </w:rPr>
        <w:t xml:space="preserve"> strategic direction and</w:t>
      </w:r>
      <w:r w:rsidR="00DD0930" w:rsidRPr="007900E6">
        <w:rPr>
          <w:rFonts w:ascii="Calibri" w:eastAsia="ArialMT" w:hAnsi="Calibri" w:cs="Calibri"/>
          <w:color w:val="1C0A3B"/>
        </w:rPr>
        <w:t xml:space="preserve"> </w:t>
      </w:r>
      <w:r w:rsidRPr="007900E6">
        <w:rPr>
          <w:rFonts w:ascii="Calibri" w:hAnsi="Calibri" w:cs="Calibri"/>
          <w:color w:val="1C0A3B"/>
        </w:rPr>
        <w:t xml:space="preserve">policies; </w:t>
      </w:r>
    </w:p>
    <w:p w14:paraId="50E7567D" w14:textId="77777777" w:rsidR="007900E6" w:rsidRPr="007900E6" w:rsidRDefault="008F787B" w:rsidP="007900E6">
      <w:pPr>
        <w:pStyle w:val="ListParagraph"/>
        <w:numPr>
          <w:ilvl w:val="0"/>
          <w:numId w:val="21"/>
        </w:numPr>
        <w:autoSpaceDE w:val="0"/>
        <w:autoSpaceDN w:val="0"/>
        <w:adjustRightInd w:val="0"/>
        <w:spacing w:after="0" w:line="240" w:lineRule="auto"/>
        <w:rPr>
          <w:rFonts w:ascii="Calibri" w:hAnsi="Calibri" w:cs="Calibri"/>
          <w:i/>
          <w:iCs/>
          <w:color w:val="000000" w:themeColor="text1"/>
        </w:rPr>
      </w:pPr>
      <w:r w:rsidRPr="007900E6">
        <w:rPr>
          <w:rFonts w:ascii="Calibri" w:hAnsi="Calibri" w:cs="Calibri"/>
          <w:color w:val="1C0A3B"/>
        </w:rPr>
        <w:t>agreeing, overseeing and monitoring the implementation and progress</w:t>
      </w:r>
      <w:r w:rsidR="00DD0930" w:rsidRPr="007900E6">
        <w:rPr>
          <w:rFonts w:ascii="Calibri" w:hAnsi="Calibri" w:cs="Calibri"/>
          <w:color w:val="1C0A3B"/>
        </w:rPr>
        <w:t xml:space="preserve"> </w:t>
      </w:r>
      <w:r w:rsidRPr="007900E6">
        <w:rPr>
          <w:rFonts w:ascii="Calibri" w:hAnsi="Calibri" w:cs="Calibri"/>
          <w:color w:val="1C0A3B"/>
        </w:rPr>
        <w:t xml:space="preserve">against </w:t>
      </w:r>
      <w:r w:rsidR="008F29EC" w:rsidRPr="007900E6">
        <w:rPr>
          <w:rFonts w:ascii="Calibri" w:hAnsi="Calibri" w:cs="Calibri"/>
          <w:color w:val="1C0A3B"/>
        </w:rPr>
        <w:t>short- and long-term</w:t>
      </w:r>
      <w:r w:rsidRPr="007900E6">
        <w:rPr>
          <w:rFonts w:ascii="Calibri" w:hAnsi="Calibri" w:cs="Calibri"/>
          <w:color w:val="1C0A3B"/>
        </w:rPr>
        <w:t xml:space="preserve"> goals and key performance indicators; and</w:t>
      </w:r>
    </w:p>
    <w:p w14:paraId="064B70A1" w14:textId="18A8E48E" w:rsidR="008F787B" w:rsidRPr="00A77A2A" w:rsidRDefault="008F787B" w:rsidP="007900E6">
      <w:pPr>
        <w:pStyle w:val="ListParagraph"/>
        <w:numPr>
          <w:ilvl w:val="0"/>
          <w:numId w:val="21"/>
        </w:numPr>
        <w:autoSpaceDE w:val="0"/>
        <w:autoSpaceDN w:val="0"/>
        <w:adjustRightInd w:val="0"/>
        <w:spacing w:after="0" w:line="240" w:lineRule="auto"/>
        <w:rPr>
          <w:rFonts w:ascii="Calibri" w:hAnsi="Calibri" w:cs="Calibri"/>
          <w:i/>
          <w:iCs/>
          <w:color w:val="000000" w:themeColor="text1"/>
        </w:rPr>
      </w:pPr>
      <w:r w:rsidRPr="007900E6">
        <w:rPr>
          <w:rFonts w:ascii="Calibri" w:hAnsi="Calibri" w:cs="Calibri"/>
          <w:color w:val="1C0A3B"/>
        </w:rPr>
        <w:t>helping it</w:t>
      </w:r>
      <w:r w:rsidR="00DD0930" w:rsidRPr="007900E6">
        <w:rPr>
          <w:rFonts w:ascii="Calibri" w:hAnsi="Calibri" w:cs="Calibri"/>
          <w:color w:val="1C0A3B"/>
        </w:rPr>
        <w:t xml:space="preserve"> </w:t>
      </w:r>
      <w:r w:rsidRPr="007900E6">
        <w:rPr>
          <w:rFonts w:ascii="Calibri" w:hAnsi="Calibri" w:cs="Calibri"/>
          <w:color w:val="1C0A3B"/>
        </w:rPr>
        <w:t>secure sustainable income streams to deliver its work.</w:t>
      </w:r>
    </w:p>
    <w:p w14:paraId="55C68A15" w14:textId="77777777" w:rsidR="00A77A2A" w:rsidRPr="00A77A2A" w:rsidRDefault="00A77A2A" w:rsidP="00A77A2A">
      <w:pPr>
        <w:spacing w:after="0"/>
        <w:rPr>
          <w:rFonts w:ascii="Calibri" w:hAnsi="Calibri" w:cs="Calibri"/>
          <w:b/>
          <w:bCs/>
        </w:rPr>
      </w:pPr>
    </w:p>
    <w:p w14:paraId="167B20D8" w14:textId="21585BCD" w:rsidR="00097630" w:rsidRPr="00097630" w:rsidRDefault="00097630" w:rsidP="00097630">
      <w:pPr>
        <w:rPr>
          <w:rFonts w:ascii="Calibri" w:hAnsi="Calibri" w:cs="Calibri"/>
          <w:b/>
          <w:bCs/>
          <w:sz w:val="23"/>
          <w:szCs w:val="23"/>
        </w:rPr>
      </w:pPr>
      <w:r w:rsidRPr="00097630">
        <w:rPr>
          <w:rFonts w:ascii="Calibri" w:hAnsi="Calibri" w:cs="Calibri"/>
          <w:b/>
          <w:bCs/>
          <w:sz w:val="23"/>
          <w:szCs w:val="23"/>
        </w:rPr>
        <w:t xml:space="preserve">The duties of </w:t>
      </w:r>
      <w:r w:rsidR="000022B5">
        <w:rPr>
          <w:rFonts w:ascii="Calibri" w:hAnsi="Calibri" w:cs="Calibri"/>
          <w:b/>
          <w:bCs/>
          <w:sz w:val="23"/>
          <w:szCs w:val="23"/>
        </w:rPr>
        <w:t xml:space="preserve">all </w:t>
      </w:r>
      <w:r w:rsidR="00B00D42" w:rsidRPr="00B00D42">
        <w:rPr>
          <w:rFonts w:ascii="Calibri" w:hAnsi="Calibri" w:cs="Calibri"/>
          <w:b/>
          <w:bCs/>
          <w:sz w:val="23"/>
          <w:szCs w:val="23"/>
        </w:rPr>
        <w:t>board member</w:t>
      </w:r>
      <w:r w:rsidR="000022B5">
        <w:rPr>
          <w:rFonts w:ascii="Calibri" w:hAnsi="Calibri" w:cs="Calibri"/>
          <w:b/>
          <w:bCs/>
          <w:sz w:val="23"/>
          <w:szCs w:val="23"/>
        </w:rPr>
        <w:t>s</w:t>
      </w:r>
      <w:r w:rsidRPr="00097630">
        <w:rPr>
          <w:rFonts w:ascii="Calibri" w:hAnsi="Calibri" w:cs="Calibri"/>
          <w:b/>
          <w:bCs/>
          <w:sz w:val="23"/>
          <w:szCs w:val="23"/>
        </w:rPr>
        <w:t xml:space="preserve"> are as follows</w:t>
      </w:r>
      <w:r w:rsidR="005B58BF">
        <w:rPr>
          <w:rFonts w:ascii="Calibri" w:hAnsi="Calibri" w:cs="Calibri"/>
          <w:b/>
          <w:bCs/>
          <w:sz w:val="23"/>
          <w:szCs w:val="23"/>
        </w:rPr>
        <w:t>:</w:t>
      </w:r>
    </w:p>
    <w:p w14:paraId="0CA7B493" w14:textId="031F1E26"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that the organisation pursues its stated objects (purposes), as defined in its governing document</w:t>
      </w:r>
      <w:r w:rsidR="005B58BF" w:rsidRPr="00EF136D">
        <w:rPr>
          <w:rFonts w:ascii="Calibri" w:hAnsi="Calibri" w:cs="Calibri"/>
        </w:rPr>
        <w:t xml:space="preserve"> (i</w:t>
      </w:r>
      <w:r w:rsidR="00AE79B1">
        <w:rPr>
          <w:rFonts w:ascii="Calibri" w:hAnsi="Calibri" w:cs="Calibri"/>
        </w:rPr>
        <w:t>.</w:t>
      </w:r>
      <w:r w:rsidR="005B58BF" w:rsidRPr="00EF136D">
        <w:rPr>
          <w:rFonts w:ascii="Calibri" w:hAnsi="Calibri" w:cs="Calibri"/>
        </w:rPr>
        <w:t>e</w:t>
      </w:r>
      <w:r w:rsidR="00AE79B1">
        <w:rPr>
          <w:rFonts w:ascii="Calibri" w:hAnsi="Calibri" w:cs="Calibri"/>
        </w:rPr>
        <w:t>.</w:t>
      </w:r>
      <w:r w:rsidR="005B58BF" w:rsidRPr="00EF136D">
        <w:rPr>
          <w:rFonts w:ascii="Calibri" w:hAnsi="Calibri" w:cs="Calibri"/>
        </w:rPr>
        <w:t xml:space="preserve"> its</w:t>
      </w:r>
      <w:r w:rsidR="000022B5" w:rsidRPr="00EF136D">
        <w:rPr>
          <w:rFonts w:ascii="Calibri" w:hAnsi="Calibri" w:cs="Calibri"/>
        </w:rPr>
        <w:t xml:space="preserve"> </w:t>
      </w:r>
      <w:r w:rsidR="005B58BF" w:rsidRPr="00EF136D">
        <w:rPr>
          <w:rFonts w:ascii="Calibri" w:hAnsi="Calibri" w:cs="Calibri"/>
        </w:rPr>
        <w:t>memorandum and articles of association)</w:t>
      </w:r>
      <w:r w:rsidRPr="00EF136D">
        <w:rPr>
          <w:rFonts w:ascii="Calibri" w:hAnsi="Calibri" w:cs="Calibri"/>
        </w:rPr>
        <w:t xml:space="preserve">, by developing and agreeing a long-term </w:t>
      </w:r>
      <w:r w:rsidR="000A55FB" w:rsidRPr="00EF136D">
        <w:rPr>
          <w:rFonts w:ascii="Calibri" w:hAnsi="Calibri" w:cs="Calibri"/>
        </w:rPr>
        <w:t>strategy.</w:t>
      </w:r>
    </w:p>
    <w:p w14:paraId="18C71511" w14:textId="185BFDC5"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that the organisation complies with its governing document, charity law, company law and any other relevant legislation or regulations</w:t>
      </w:r>
      <w:r w:rsidR="007F7AA9" w:rsidRPr="00EF136D">
        <w:rPr>
          <w:rFonts w:ascii="Calibri" w:hAnsi="Calibri" w:cs="Calibri"/>
        </w:rPr>
        <w:t>.</w:t>
      </w:r>
    </w:p>
    <w:p w14:paraId="287FE05B" w14:textId="68D4E6F6"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that the organisation applies its resources exclusively in pursuance of its charitable objects for the benefit of the public</w:t>
      </w:r>
      <w:r w:rsidR="007F7AA9" w:rsidRPr="00EF136D">
        <w:rPr>
          <w:rFonts w:ascii="Calibri" w:hAnsi="Calibri" w:cs="Calibri"/>
        </w:rPr>
        <w:t>.</w:t>
      </w:r>
    </w:p>
    <w:p w14:paraId="4CCEB8DB" w14:textId="6072C8E0"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that the organisation defines its goals and evaluates performance against agreed targets</w:t>
      </w:r>
      <w:r w:rsidR="007F7AA9" w:rsidRPr="00EF136D">
        <w:rPr>
          <w:rFonts w:ascii="Calibri" w:hAnsi="Calibri" w:cs="Calibri"/>
        </w:rPr>
        <w:t>.</w:t>
      </w:r>
    </w:p>
    <w:p w14:paraId="3196936F" w14:textId="2E9123B3"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Safeguarding the good name and values of the organisation</w:t>
      </w:r>
      <w:r w:rsidR="007F7AA9" w:rsidRPr="00EF136D">
        <w:rPr>
          <w:rFonts w:ascii="Calibri" w:hAnsi="Calibri" w:cs="Calibri"/>
        </w:rPr>
        <w:t>.</w:t>
      </w:r>
    </w:p>
    <w:p w14:paraId="78A2D60C" w14:textId="11135A34"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the effective and efficient administration of the organisation, including having appropriate policies and procedures in place</w:t>
      </w:r>
      <w:r w:rsidR="007F7AA9" w:rsidRPr="00EF136D">
        <w:rPr>
          <w:rFonts w:ascii="Calibri" w:hAnsi="Calibri" w:cs="Calibri"/>
        </w:rPr>
        <w:t>.</w:t>
      </w:r>
    </w:p>
    <w:p w14:paraId="19FA8A90" w14:textId="2E783E01"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Ensuring the financial stability of the organisation</w:t>
      </w:r>
      <w:r w:rsidR="007F7AA9" w:rsidRPr="00EF136D">
        <w:rPr>
          <w:rFonts w:ascii="Calibri" w:hAnsi="Calibri" w:cs="Calibri"/>
        </w:rPr>
        <w:t>.</w:t>
      </w:r>
    </w:p>
    <w:p w14:paraId="3BA2880F" w14:textId="55EF8048" w:rsidR="00097630"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Protecting and managing the property of the charity and ensuring the proper investment of the charity’s funds</w:t>
      </w:r>
      <w:r w:rsidR="007F7AA9" w:rsidRPr="00EF136D">
        <w:rPr>
          <w:rFonts w:ascii="Calibri" w:hAnsi="Calibri" w:cs="Calibri"/>
        </w:rPr>
        <w:t>.</w:t>
      </w:r>
    </w:p>
    <w:p w14:paraId="09D03273" w14:textId="250997D0" w:rsidR="005E7BB7" w:rsidRPr="00EF136D" w:rsidRDefault="00097630" w:rsidP="00097630">
      <w:pPr>
        <w:numPr>
          <w:ilvl w:val="0"/>
          <w:numId w:val="5"/>
        </w:numPr>
        <w:spacing w:after="120" w:line="240" w:lineRule="auto"/>
        <w:ind w:left="714" w:hanging="357"/>
        <w:rPr>
          <w:rFonts w:ascii="Calibri" w:hAnsi="Calibri" w:cs="Calibri"/>
        </w:rPr>
      </w:pPr>
      <w:r w:rsidRPr="00EF136D">
        <w:rPr>
          <w:rFonts w:ascii="Calibri" w:hAnsi="Calibri" w:cs="Calibri"/>
        </w:rPr>
        <w:t xml:space="preserve">Following proper and formal arrangements for the appointment, supervision, support, appraisal and remuneration of the </w:t>
      </w:r>
      <w:r w:rsidR="00927829">
        <w:rPr>
          <w:rFonts w:ascii="Calibri" w:hAnsi="Calibri" w:cs="Calibri"/>
        </w:rPr>
        <w:t>members of the Senior Management Team (SMT).</w:t>
      </w:r>
    </w:p>
    <w:p w14:paraId="654A87CE" w14:textId="77D2EA44" w:rsidR="00097630" w:rsidRPr="00EF136D" w:rsidRDefault="005E7BB7" w:rsidP="00097630">
      <w:pPr>
        <w:numPr>
          <w:ilvl w:val="0"/>
          <w:numId w:val="5"/>
        </w:numPr>
        <w:spacing w:after="120" w:line="240" w:lineRule="auto"/>
        <w:ind w:left="714" w:hanging="357"/>
        <w:rPr>
          <w:rFonts w:ascii="Calibri" w:hAnsi="Calibri" w:cs="Calibri"/>
        </w:rPr>
      </w:pPr>
      <w:r w:rsidRPr="00EF136D">
        <w:rPr>
          <w:rFonts w:ascii="Calibri" w:hAnsi="Calibri" w:cs="Calibri"/>
        </w:rPr>
        <w:t>Responsibility for monitoring and reporting to Arts Council England against its funding targets 2023 -2026.</w:t>
      </w:r>
      <w:r w:rsidR="00097630" w:rsidRPr="00EF136D">
        <w:rPr>
          <w:rFonts w:ascii="Calibri" w:hAnsi="Calibri" w:cs="Calibri"/>
        </w:rPr>
        <w:t xml:space="preserve"> </w:t>
      </w:r>
    </w:p>
    <w:p w14:paraId="5250CD6B" w14:textId="51E8C616" w:rsidR="00F71D4B" w:rsidRDefault="00F71D4B" w:rsidP="00A77A2A">
      <w:pPr>
        <w:rPr>
          <w:rFonts w:ascii="Calibri" w:hAnsi="Calibri" w:cs="Calibri"/>
        </w:rPr>
      </w:pPr>
      <w:r>
        <w:rPr>
          <w:noProof/>
          <w:lang w:eastAsia="en-GB"/>
        </w:rPr>
        <w:lastRenderedPageBreak/>
        <w:drawing>
          <wp:inline distT="0" distB="0" distL="0" distR="0" wp14:anchorId="75111D63" wp14:editId="3EF87C08">
            <wp:extent cx="6188710" cy="1547178"/>
            <wp:effectExtent l="0" t="0" r="2540" b="0"/>
            <wp:docPr id="9" name="Picture 9" descr="C:\Users\buzby\AppData\Local\Microsoft\Windows\INetCache\Content.Word\images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uzby\AppData\Local\Microsoft\Windows\INetCache\Content.Word\imageset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1547178"/>
                    </a:xfrm>
                    <a:prstGeom prst="rect">
                      <a:avLst/>
                    </a:prstGeom>
                    <a:noFill/>
                    <a:ln>
                      <a:noFill/>
                    </a:ln>
                  </pic:spPr>
                </pic:pic>
              </a:graphicData>
            </a:graphic>
          </wp:inline>
        </w:drawing>
      </w:r>
    </w:p>
    <w:p w14:paraId="52B44649" w14:textId="62E6FBA5" w:rsidR="00A77A2A" w:rsidRDefault="00097630" w:rsidP="00A77A2A">
      <w:pPr>
        <w:rPr>
          <w:rFonts w:ascii="Calibri" w:hAnsi="Calibri" w:cs="Calibri"/>
        </w:rPr>
      </w:pPr>
      <w:r w:rsidRPr="00EF136D">
        <w:rPr>
          <w:rFonts w:ascii="Calibri" w:hAnsi="Calibri" w:cs="Calibri"/>
        </w:rPr>
        <w:t>In addition, each</w:t>
      </w:r>
      <w:r w:rsidR="00DA4C7B" w:rsidRPr="00EF136D">
        <w:rPr>
          <w:rFonts w:ascii="Calibri" w:hAnsi="Calibri" w:cs="Calibri"/>
        </w:rPr>
        <w:t xml:space="preserve"> board member</w:t>
      </w:r>
      <w:r w:rsidRPr="00EF136D">
        <w:rPr>
          <w:rFonts w:ascii="Calibri" w:hAnsi="Calibri" w:cs="Calibri"/>
        </w:rPr>
        <w:t xml:space="preserve"> should use any specific skills, knowledge or experience they have to help the </w:t>
      </w:r>
      <w:r w:rsidR="005B58BF" w:rsidRPr="00EF136D">
        <w:rPr>
          <w:rFonts w:ascii="Calibri" w:hAnsi="Calibri" w:cs="Calibri"/>
        </w:rPr>
        <w:t>B</w:t>
      </w:r>
      <w:r w:rsidRPr="00EF136D">
        <w:rPr>
          <w:rFonts w:ascii="Calibri" w:hAnsi="Calibri" w:cs="Calibri"/>
        </w:rPr>
        <w:t>oard reach sound decisions. This may involve scrutinising board papers, leading discussions, focusing on key issues</w:t>
      </w:r>
      <w:r w:rsidR="005B58BF" w:rsidRPr="00EF136D">
        <w:rPr>
          <w:rFonts w:ascii="Calibri" w:hAnsi="Calibri" w:cs="Calibri"/>
        </w:rPr>
        <w:t xml:space="preserve"> and</w:t>
      </w:r>
      <w:r w:rsidRPr="00EF136D">
        <w:rPr>
          <w:rFonts w:ascii="Calibri" w:hAnsi="Calibri" w:cs="Calibri"/>
        </w:rPr>
        <w:t xml:space="preserve"> providing advice and guidance on new initiatives or other issues in which </w:t>
      </w:r>
      <w:r w:rsidR="009B3446" w:rsidRPr="00EF136D">
        <w:rPr>
          <w:rFonts w:ascii="Calibri" w:hAnsi="Calibri" w:cs="Calibri"/>
        </w:rPr>
        <w:t>they</w:t>
      </w:r>
      <w:r w:rsidR="00C06014" w:rsidRPr="00EF136D">
        <w:rPr>
          <w:rFonts w:ascii="Calibri" w:hAnsi="Calibri" w:cs="Calibri"/>
        </w:rPr>
        <w:t xml:space="preserve"> have </w:t>
      </w:r>
      <w:r w:rsidRPr="00EF136D">
        <w:rPr>
          <w:rFonts w:ascii="Calibri" w:hAnsi="Calibri" w:cs="Calibri"/>
        </w:rPr>
        <w:t xml:space="preserve">special expertise. </w:t>
      </w:r>
      <w:r w:rsidR="00A77A2A">
        <w:rPr>
          <w:rFonts w:ascii="Calibri" w:hAnsi="Calibri" w:cs="Calibri"/>
        </w:rPr>
        <w:t xml:space="preserve">  </w:t>
      </w:r>
    </w:p>
    <w:p w14:paraId="64B15F77" w14:textId="03AB038F" w:rsidR="005B7AE6" w:rsidRPr="00A77A2A" w:rsidRDefault="00F1186B" w:rsidP="00A77A2A">
      <w:pPr>
        <w:spacing w:after="0"/>
        <w:rPr>
          <w:rFonts w:cstheme="minorHAnsi"/>
          <w:color w:val="1C0A3B"/>
        </w:rPr>
      </w:pPr>
      <w:r w:rsidRPr="00A77A2A">
        <w:rPr>
          <w:rFonts w:cstheme="minorHAnsi"/>
          <w:color w:val="1C0A3B"/>
        </w:rPr>
        <w:t xml:space="preserve">Each member is expected to avoid any conflicts of interest in their work for </w:t>
      </w:r>
      <w:r w:rsidR="00AC28DB" w:rsidRPr="00A77A2A">
        <w:rPr>
          <w:rFonts w:cstheme="minorHAnsi"/>
          <w:color w:val="1C0A3B"/>
        </w:rPr>
        <w:t>Sampad</w:t>
      </w:r>
      <w:r w:rsidR="00770AA4" w:rsidRPr="00A77A2A">
        <w:rPr>
          <w:rFonts w:cstheme="minorHAnsi"/>
          <w:color w:val="1C0A3B"/>
        </w:rPr>
        <w:t xml:space="preserve"> </w:t>
      </w:r>
      <w:r w:rsidRPr="00A77A2A">
        <w:rPr>
          <w:rFonts w:cstheme="minorHAnsi"/>
          <w:color w:val="1C0A3B"/>
        </w:rPr>
        <w:t xml:space="preserve">and to be watchful of any activities affecting </w:t>
      </w:r>
      <w:r w:rsidR="00AC28DB" w:rsidRPr="00A77A2A">
        <w:rPr>
          <w:rFonts w:cstheme="minorHAnsi"/>
          <w:color w:val="1C0A3B"/>
        </w:rPr>
        <w:t>Sampad</w:t>
      </w:r>
      <w:r w:rsidRPr="00A77A2A">
        <w:rPr>
          <w:rFonts w:cstheme="minorHAnsi"/>
          <w:color w:val="1C0A3B"/>
        </w:rPr>
        <w:t xml:space="preserve"> that may be detrimental to the</w:t>
      </w:r>
      <w:r w:rsidR="00770AA4" w:rsidRPr="00A77A2A">
        <w:rPr>
          <w:rFonts w:cstheme="minorHAnsi"/>
          <w:color w:val="1C0A3B"/>
        </w:rPr>
        <w:t xml:space="preserve"> </w:t>
      </w:r>
      <w:r w:rsidRPr="00A77A2A">
        <w:rPr>
          <w:rFonts w:cstheme="minorHAnsi"/>
          <w:color w:val="1C0A3B"/>
        </w:rPr>
        <w:t>integrity or reputation of the organisation. Each member is required to sign a conflict</w:t>
      </w:r>
      <w:r w:rsidR="00770AA4" w:rsidRPr="00A77A2A">
        <w:rPr>
          <w:rFonts w:cstheme="minorHAnsi"/>
          <w:color w:val="1C0A3B"/>
        </w:rPr>
        <w:t xml:space="preserve"> </w:t>
      </w:r>
      <w:r w:rsidRPr="00A77A2A">
        <w:rPr>
          <w:rFonts w:cstheme="minorHAnsi"/>
          <w:color w:val="1C0A3B"/>
        </w:rPr>
        <w:t>of interest policy upon joining the Board.</w:t>
      </w:r>
    </w:p>
    <w:p w14:paraId="39E3D8A0" w14:textId="77777777" w:rsidR="00770AA4" w:rsidRPr="00A77A2A" w:rsidRDefault="00770AA4" w:rsidP="00A77A2A">
      <w:pPr>
        <w:autoSpaceDE w:val="0"/>
        <w:autoSpaceDN w:val="0"/>
        <w:adjustRightInd w:val="0"/>
        <w:spacing w:after="0"/>
        <w:rPr>
          <w:rFonts w:cstheme="minorHAnsi"/>
          <w:color w:val="1C0A3B"/>
        </w:rPr>
      </w:pPr>
    </w:p>
    <w:p w14:paraId="441DC739" w14:textId="1E660C25" w:rsidR="00872554" w:rsidRPr="00A77A2A" w:rsidRDefault="00872554" w:rsidP="00A77A2A">
      <w:pPr>
        <w:autoSpaceDE w:val="0"/>
        <w:autoSpaceDN w:val="0"/>
        <w:adjustRightInd w:val="0"/>
        <w:spacing w:after="0"/>
        <w:rPr>
          <w:rFonts w:eastAsia="ArialMT" w:cstheme="minorHAnsi"/>
          <w:color w:val="1C0A3B"/>
        </w:rPr>
      </w:pPr>
      <w:r w:rsidRPr="00A77A2A">
        <w:rPr>
          <w:rFonts w:eastAsia="ArialMT" w:cstheme="minorHAnsi"/>
          <w:color w:val="1C0A3B"/>
        </w:rPr>
        <w:t xml:space="preserve">Board members are expected to understand and abide by the </w:t>
      </w:r>
      <w:r w:rsidR="00AC28DB" w:rsidRPr="00A77A2A">
        <w:rPr>
          <w:rFonts w:eastAsia="ArialMT" w:cstheme="minorHAnsi"/>
          <w:color w:val="1C0A3B"/>
        </w:rPr>
        <w:t>Sampad</w:t>
      </w:r>
      <w:r w:rsidRPr="00A77A2A">
        <w:rPr>
          <w:rFonts w:eastAsia="ArialMT" w:cstheme="minorHAnsi"/>
          <w:color w:val="1C0A3B"/>
        </w:rPr>
        <w:t xml:space="preserve"> mission</w:t>
      </w:r>
      <w:r w:rsidR="000022B5" w:rsidRPr="00A77A2A">
        <w:rPr>
          <w:rFonts w:eastAsia="ArialMT" w:cstheme="minorHAnsi"/>
          <w:color w:val="1C0A3B"/>
        </w:rPr>
        <w:t xml:space="preserve"> </w:t>
      </w:r>
      <w:r w:rsidRPr="00A77A2A">
        <w:rPr>
          <w:rFonts w:eastAsia="ArialMT" w:cstheme="minorHAnsi"/>
          <w:color w:val="1C0A3B"/>
        </w:rPr>
        <w:t>statement, its charitable objects and articles of association and to respect the</w:t>
      </w:r>
      <w:r w:rsidR="000022B5" w:rsidRPr="00A77A2A">
        <w:rPr>
          <w:rFonts w:eastAsia="ArialMT" w:cstheme="minorHAnsi"/>
          <w:color w:val="1C0A3B"/>
        </w:rPr>
        <w:t xml:space="preserve"> </w:t>
      </w:r>
      <w:r w:rsidRPr="00A77A2A">
        <w:rPr>
          <w:rFonts w:eastAsia="ArialMT" w:cstheme="minorHAnsi"/>
          <w:color w:val="1C0A3B"/>
        </w:rPr>
        <w:t xml:space="preserve">confidentiality of </w:t>
      </w:r>
      <w:r w:rsidR="004E1D89">
        <w:rPr>
          <w:rFonts w:eastAsia="ArialMT" w:cstheme="minorHAnsi"/>
          <w:color w:val="1C0A3B"/>
        </w:rPr>
        <w:t xml:space="preserve">all </w:t>
      </w:r>
      <w:r w:rsidR="00AC28DB" w:rsidRPr="00A77A2A">
        <w:rPr>
          <w:rFonts w:eastAsia="ArialMT" w:cstheme="minorHAnsi"/>
          <w:color w:val="1C0A3B"/>
        </w:rPr>
        <w:t>Sampad</w:t>
      </w:r>
      <w:r w:rsidRPr="00A77A2A">
        <w:rPr>
          <w:rFonts w:eastAsia="ArialMT" w:cstheme="minorHAnsi"/>
          <w:color w:val="1C0A3B"/>
        </w:rPr>
        <w:t xml:space="preserve"> business</w:t>
      </w:r>
      <w:r w:rsidR="004E1D89">
        <w:rPr>
          <w:rFonts w:eastAsia="ArialMT" w:cstheme="minorHAnsi"/>
          <w:color w:val="1C0A3B"/>
        </w:rPr>
        <w:t xml:space="preserve"> they discuss</w:t>
      </w:r>
      <w:r w:rsidRPr="00A77A2A">
        <w:rPr>
          <w:rFonts w:eastAsia="ArialMT" w:cstheme="minorHAnsi"/>
          <w:color w:val="1C0A3B"/>
        </w:rPr>
        <w:t>.</w:t>
      </w:r>
    </w:p>
    <w:p w14:paraId="0F36E2F1" w14:textId="77777777" w:rsidR="00AC28DB" w:rsidRPr="00A77A2A" w:rsidRDefault="00AC28DB" w:rsidP="00A77A2A">
      <w:pPr>
        <w:autoSpaceDE w:val="0"/>
        <w:autoSpaceDN w:val="0"/>
        <w:adjustRightInd w:val="0"/>
        <w:spacing w:after="0"/>
        <w:rPr>
          <w:rFonts w:eastAsia="ArialMT" w:cstheme="minorHAnsi"/>
          <w:color w:val="1C0A3B"/>
        </w:rPr>
      </w:pPr>
    </w:p>
    <w:p w14:paraId="747CA197" w14:textId="22953B22" w:rsidR="00872554" w:rsidRPr="00A77A2A" w:rsidRDefault="00872554" w:rsidP="00A77A2A">
      <w:pPr>
        <w:autoSpaceDE w:val="0"/>
        <w:autoSpaceDN w:val="0"/>
        <w:adjustRightInd w:val="0"/>
        <w:spacing w:after="0"/>
        <w:rPr>
          <w:rFonts w:eastAsia="ArialMT" w:cstheme="minorHAnsi"/>
          <w:color w:val="1C0A3B"/>
        </w:rPr>
      </w:pPr>
      <w:r w:rsidRPr="00A77A2A">
        <w:rPr>
          <w:rFonts w:eastAsia="ArialMT" w:cstheme="minorHAnsi"/>
          <w:color w:val="1C0A3B"/>
        </w:rPr>
        <w:t>Board members are expected to maintain the highest standards of personal</w:t>
      </w:r>
      <w:r w:rsidR="00AA41C3" w:rsidRPr="00A77A2A">
        <w:rPr>
          <w:rFonts w:eastAsia="ArialMT" w:cstheme="minorHAnsi"/>
          <w:color w:val="1C0A3B"/>
        </w:rPr>
        <w:t xml:space="preserve"> </w:t>
      </w:r>
      <w:r w:rsidRPr="00A77A2A">
        <w:rPr>
          <w:rFonts w:eastAsia="ArialMT" w:cstheme="minorHAnsi"/>
          <w:color w:val="1C0A3B"/>
        </w:rPr>
        <w:t xml:space="preserve">behaviour and professional conduct in relation to each other, </w:t>
      </w:r>
      <w:r w:rsidR="00AC28DB" w:rsidRPr="00A77A2A">
        <w:rPr>
          <w:rFonts w:eastAsia="ArialMT" w:cstheme="minorHAnsi"/>
          <w:color w:val="1C0A3B"/>
        </w:rPr>
        <w:t>Sampad</w:t>
      </w:r>
      <w:r w:rsidRPr="00A77A2A">
        <w:rPr>
          <w:rFonts w:eastAsia="ArialMT" w:cstheme="minorHAnsi"/>
          <w:color w:val="1C0A3B"/>
        </w:rPr>
        <w:t xml:space="preserve"> staff and all others</w:t>
      </w:r>
      <w:r w:rsidR="00AA41C3" w:rsidRPr="00A77A2A">
        <w:rPr>
          <w:rFonts w:eastAsia="ArialMT" w:cstheme="minorHAnsi"/>
          <w:color w:val="1C0A3B"/>
        </w:rPr>
        <w:t xml:space="preserve"> </w:t>
      </w:r>
      <w:r w:rsidRPr="00A77A2A">
        <w:rPr>
          <w:rFonts w:eastAsia="ArialMT" w:cstheme="minorHAnsi"/>
          <w:color w:val="1C0A3B"/>
        </w:rPr>
        <w:t xml:space="preserve">connected with the organisation and avoid any conflict of interest or </w:t>
      </w:r>
      <w:r w:rsidR="00C83585" w:rsidRPr="00A77A2A">
        <w:rPr>
          <w:rFonts w:eastAsia="ArialMT" w:cstheme="minorHAnsi"/>
          <w:color w:val="1C0A3B"/>
        </w:rPr>
        <w:t xml:space="preserve">other </w:t>
      </w:r>
      <w:r w:rsidRPr="00A77A2A">
        <w:rPr>
          <w:rFonts w:eastAsia="ArialMT" w:cstheme="minorHAnsi"/>
          <w:color w:val="1C0A3B"/>
        </w:rPr>
        <w:t>activity that</w:t>
      </w:r>
      <w:r w:rsidR="00AA41C3" w:rsidRPr="00A77A2A">
        <w:rPr>
          <w:rFonts w:eastAsia="ArialMT" w:cstheme="minorHAnsi"/>
          <w:color w:val="1C0A3B"/>
        </w:rPr>
        <w:t xml:space="preserve"> </w:t>
      </w:r>
      <w:r w:rsidRPr="00A77A2A">
        <w:rPr>
          <w:rFonts w:eastAsia="ArialMT" w:cstheme="minorHAnsi"/>
          <w:color w:val="1C0A3B"/>
        </w:rPr>
        <w:t xml:space="preserve">would reflect negatively on </w:t>
      </w:r>
      <w:r w:rsidR="00AC28DB" w:rsidRPr="00A77A2A">
        <w:rPr>
          <w:rFonts w:eastAsia="ArialMT" w:cstheme="minorHAnsi"/>
          <w:color w:val="1C0A3B"/>
        </w:rPr>
        <w:t>Sampad.</w:t>
      </w:r>
    </w:p>
    <w:p w14:paraId="47F433DC" w14:textId="77777777" w:rsidR="00AC28DB" w:rsidRPr="00A77A2A" w:rsidRDefault="00AC28DB" w:rsidP="00A77A2A">
      <w:pPr>
        <w:autoSpaceDE w:val="0"/>
        <w:autoSpaceDN w:val="0"/>
        <w:adjustRightInd w:val="0"/>
        <w:spacing w:after="0"/>
        <w:rPr>
          <w:rFonts w:eastAsia="ArialMT" w:cstheme="minorHAnsi"/>
          <w:color w:val="1C0A3B"/>
        </w:rPr>
      </w:pPr>
    </w:p>
    <w:p w14:paraId="4502AAC5" w14:textId="520A4E02" w:rsidR="00872554" w:rsidRPr="00A77A2A" w:rsidRDefault="00872554" w:rsidP="00A77A2A">
      <w:pPr>
        <w:autoSpaceDE w:val="0"/>
        <w:autoSpaceDN w:val="0"/>
        <w:adjustRightInd w:val="0"/>
        <w:spacing w:after="0"/>
        <w:rPr>
          <w:rFonts w:eastAsia="ArialMT" w:cstheme="minorHAnsi"/>
          <w:color w:val="1C0A3B"/>
        </w:rPr>
      </w:pPr>
      <w:r w:rsidRPr="00A77A2A">
        <w:rPr>
          <w:rFonts w:eastAsia="ArialMT" w:cstheme="minorHAnsi"/>
          <w:color w:val="1C0A3B"/>
        </w:rPr>
        <w:t>The Board will hold periodic evaluations of its own performance to ensure it</w:t>
      </w:r>
      <w:r w:rsidR="00AA41C3" w:rsidRPr="00A77A2A">
        <w:rPr>
          <w:rFonts w:eastAsia="ArialMT" w:cstheme="minorHAnsi"/>
          <w:color w:val="1C0A3B"/>
        </w:rPr>
        <w:t xml:space="preserve"> </w:t>
      </w:r>
      <w:r w:rsidRPr="00A77A2A">
        <w:rPr>
          <w:rFonts w:eastAsia="ArialMT" w:cstheme="minorHAnsi"/>
          <w:color w:val="1C0A3B"/>
        </w:rPr>
        <w:t xml:space="preserve">adheres to the standards it has set for itself and its </w:t>
      </w:r>
      <w:r w:rsidR="00AC28DB" w:rsidRPr="00A77A2A">
        <w:rPr>
          <w:rFonts w:eastAsia="ArialMT" w:cstheme="minorHAnsi"/>
          <w:color w:val="1C0A3B"/>
        </w:rPr>
        <w:t>practice.</w:t>
      </w:r>
    </w:p>
    <w:p w14:paraId="705F8794" w14:textId="77777777" w:rsidR="00AA41C3" w:rsidRDefault="00AA41C3" w:rsidP="00AA41C3">
      <w:pPr>
        <w:autoSpaceDE w:val="0"/>
        <w:autoSpaceDN w:val="0"/>
        <w:adjustRightInd w:val="0"/>
        <w:spacing w:after="0" w:line="240" w:lineRule="auto"/>
        <w:rPr>
          <w:rFonts w:eastAsia="ArialMT" w:cstheme="minorHAnsi"/>
          <w:color w:val="1C0A3B"/>
          <w:sz w:val="23"/>
          <w:szCs w:val="23"/>
        </w:rPr>
      </w:pPr>
    </w:p>
    <w:p w14:paraId="307DA2E6" w14:textId="605DE57D" w:rsidR="009B3446" w:rsidRDefault="00AD7C25" w:rsidP="009B3446">
      <w:pPr>
        <w:rPr>
          <w:b/>
          <w:bCs/>
          <w:color w:val="952B79"/>
          <w:sz w:val="28"/>
          <w:szCs w:val="28"/>
        </w:rPr>
      </w:pPr>
      <w:r>
        <w:rPr>
          <w:b/>
          <w:bCs/>
          <w:color w:val="952B79"/>
          <w:sz w:val="28"/>
          <w:szCs w:val="28"/>
        </w:rPr>
        <w:t xml:space="preserve">Chair of the board - </w:t>
      </w:r>
      <w:r w:rsidR="009B3446" w:rsidRPr="007D78E3">
        <w:rPr>
          <w:b/>
          <w:bCs/>
          <w:color w:val="952B79"/>
          <w:sz w:val="28"/>
          <w:szCs w:val="28"/>
        </w:rPr>
        <w:t xml:space="preserve">What </w:t>
      </w:r>
      <w:r w:rsidR="009B3446">
        <w:rPr>
          <w:b/>
          <w:bCs/>
          <w:color w:val="952B79"/>
          <w:sz w:val="28"/>
          <w:szCs w:val="28"/>
        </w:rPr>
        <w:t>w</w:t>
      </w:r>
      <w:r w:rsidR="009B3446" w:rsidRPr="007D78E3">
        <w:rPr>
          <w:b/>
          <w:bCs/>
          <w:color w:val="952B79"/>
          <w:sz w:val="28"/>
          <w:szCs w:val="28"/>
        </w:rPr>
        <w:t>e are looking for</w:t>
      </w:r>
    </w:p>
    <w:p w14:paraId="5EDF0FD2" w14:textId="1FC5484E" w:rsidR="009B3446" w:rsidRPr="00A77A2A" w:rsidRDefault="00767D2B" w:rsidP="009B3446">
      <w:pPr>
        <w:autoSpaceDE w:val="0"/>
        <w:autoSpaceDN w:val="0"/>
        <w:adjustRightInd w:val="0"/>
        <w:spacing w:after="0" w:line="240" w:lineRule="auto"/>
        <w:rPr>
          <w:rFonts w:cstheme="minorHAnsi"/>
          <w:color w:val="1C0A3B"/>
        </w:rPr>
      </w:pPr>
      <w:r>
        <w:rPr>
          <w:rFonts w:cstheme="minorHAnsi"/>
          <w:color w:val="1C0A3B"/>
        </w:rPr>
        <w:t>Most importantly</w:t>
      </w:r>
      <w:r w:rsidR="009B3446" w:rsidRPr="00A77A2A">
        <w:rPr>
          <w:rFonts w:cstheme="minorHAnsi"/>
          <w:color w:val="1C0A3B"/>
        </w:rPr>
        <w:t>, we need you to be passionate about our mission. We also need you to:</w:t>
      </w:r>
    </w:p>
    <w:p w14:paraId="2E6EC2F5" w14:textId="77777777" w:rsidR="009B3446" w:rsidRPr="00A77A2A" w:rsidRDefault="009B3446" w:rsidP="009B3446">
      <w:pPr>
        <w:pStyle w:val="ListParagraph"/>
        <w:numPr>
          <w:ilvl w:val="0"/>
          <w:numId w:val="19"/>
        </w:numPr>
        <w:autoSpaceDE w:val="0"/>
        <w:autoSpaceDN w:val="0"/>
        <w:adjustRightInd w:val="0"/>
        <w:spacing w:after="0" w:line="240" w:lineRule="auto"/>
        <w:rPr>
          <w:rFonts w:cstheme="minorHAnsi"/>
          <w:color w:val="1C0A3B"/>
        </w:rPr>
      </w:pPr>
      <w:r w:rsidRPr="00A77A2A">
        <w:rPr>
          <w:rFonts w:cstheme="minorHAnsi"/>
          <w:color w:val="1C0A3B"/>
        </w:rPr>
        <w:t>Be an advocate and ambassador</w:t>
      </w:r>
    </w:p>
    <w:p w14:paraId="6A39F869" w14:textId="77777777" w:rsidR="009B3446" w:rsidRPr="00A77A2A" w:rsidRDefault="009B3446" w:rsidP="009B3446">
      <w:pPr>
        <w:pStyle w:val="ListParagraph"/>
        <w:numPr>
          <w:ilvl w:val="0"/>
          <w:numId w:val="19"/>
        </w:numPr>
        <w:autoSpaceDE w:val="0"/>
        <w:autoSpaceDN w:val="0"/>
        <w:adjustRightInd w:val="0"/>
        <w:spacing w:after="0" w:line="240" w:lineRule="auto"/>
        <w:rPr>
          <w:rFonts w:cstheme="minorHAnsi"/>
          <w:color w:val="1C0A3B"/>
        </w:rPr>
      </w:pPr>
      <w:r w:rsidRPr="00A77A2A">
        <w:rPr>
          <w:rFonts w:cstheme="minorHAnsi"/>
          <w:color w:val="1C0A3B"/>
        </w:rPr>
        <w:t>Be present and participate</w:t>
      </w:r>
    </w:p>
    <w:p w14:paraId="4CFBB1F4" w14:textId="77777777" w:rsidR="009B3446" w:rsidRPr="00A77A2A" w:rsidRDefault="009B3446" w:rsidP="009B3446">
      <w:pPr>
        <w:pStyle w:val="ListParagraph"/>
        <w:numPr>
          <w:ilvl w:val="0"/>
          <w:numId w:val="19"/>
        </w:numPr>
        <w:autoSpaceDE w:val="0"/>
        <w:autoSpaceDN w:val="0"/>
        <w:adjustRightInd w:val="0"/>
        <w:spacing w:after="0" w:line="240" w:lineRule="auto"/>
        <w:rPr>
          <w:rFonts w:cstheme="minorHAnsi"/>
          <w:color w:val="1C0A3B"/>
        </w:rPr>
      </w:pPr>
      <w:r w:rsidRPr="00A77A2A">
        <w:rPr>
          <w:rFonts w:cstheme="minorHAnsi"/>
          <w:color w:val="1C0A3B"/>
        </w:rPr>
        <w:t>Bring your expertise</w:t>
      </w:r>
    </w:p>
    <w:p w14:paraId="6EE6C75D" w14:textId="77777777" w:rsidR="009B3446" w:rsidRPr="00A77A2A" w:rsidRDefault="009B3446" w:rsidP="009B3446">
      <w:pPr>
        <w:pStyle w:val="ListParagraph"/>
        <w:numPr>
          <w:ilvl w:val="0"/>
          <w:numId w:val="19"/>
        </w:numPr>
        <w:autoSpaceDE w:val="0"/>
        <w:autoSpaceDN w:val="0"/>
        <w:adjustRightInd w:val="0"/>
        <w:spacing w:after="0" w:line="240" w:lineRule="auto"/>
        <w:rPr>
          <w:rFonts w:cstheme="minorHAnsi"/>
          <w:color w:val="1C0A3B"/>
        </w:rPr>
      </w:pPr>
      <w:r w:rsidRPr="00A77A2A">
        <w:rPr>
          <w:rFonts w:cstheme="minorHAnsi"/>
          <w:color w:val="1C0A3B"/>
        </w:rPr>
        <w:t>Give your time</w:t>
      </w:r>
    </w:p>
    <w:p w14:paraId="267B1FF1" w14:textId="77777777" w:rsidR="009B3446" w:rsidRPr="00A77A2A" w:rsidRDefault="009B3446" w:rsidP="009B3446">
      <w:pPr>
        <w:pStyle w:val="ListParagraph"/>
        <w:numPr>
          <w:ilvl w:val="0"/>
          <w:numId w:val="19"/>
        </w:numPr>
        <w:autoSpaceDE w:val="0"/>
        <w:autoSpaceDN w:val="0"/>
        <w:adjustRightInd w:val="0"/>
        <w:spacing w:after="0" w:line="240" w:lineRule="auto"/>
        <w:rPr>
          <w:rFonts w:cstheme="minorHAnsi"/>
          <w:color w:val="1C0A3B"/>
        </w:rPr>
      </w:pPr>
      <w:r w:rsidRPr="00A77A2A">
        <w:rPr>
          <w:rFonts w:cstheme="minorHAnsi"/>
          <w:color w:val="1C0A3B"/>
        </w:rPr>
        <w:t>Be a supportive and critical friend</w:t>
      </w:r>
    </w:p>
    <w:p w14:paraId="2536F2DC" w14:textId="77777777" w:rsidR="00AD7C25" w:rsidRPr="00A77A2A" w:rsidRDefault="00AD7C25" w:rsidP="00AD7C25">
      <w:pPr>
        <w:autoSpaceDE w:val="0"/>
        <w:autoSpaceDN w:val="0"/>
        <w:adjustRightInd w:val="0"/>
        <w:spacing w:after="0" w:line="240" w:lineRule="auto"/>
        <w:rPr>
          <w:rFonts w:cstheme="minorHAnsi"/>
          <w:color w:val="1C0A3B"/>
        </w:rPr>
      </w:pPr>
    </w:p>
    <w:p w14:paraId="5272898B" w14:textId="66BAE137" w:rsidR="00AD7C25" w:rsidRPr="00AB30C6" w:rsidRDefault="00AD7C25" w:rsidP="00AD7C25">
      <w:r w:rsidRPr="00A77A2A">
        <w:t xml:space="preserve">The current Chair Ranjit Sondhi CBE has </w:t>
      </w:r>
      <w:r w:rsidR="008710E8">
        <w:t>been in role</w:t>
      </w:r>
      <w:r w:rsidRPr="00A77A2A">
        <w:t xml:space="preserve"> for the </w:t>
      </w:r>
      <w:r w:rsidR="008075BC">
        <w:t>25 years</w:t>
      </w:r>
      <w:r w:rsidRPr="00A77A2A">
        <w:t xml:space="preserve"> playing a crucial role in the organisation’s development. As outgoing chair he will play a pivotal role in overseeing and supporting the incoming </w:t>
      </w:r>
      <w:r w:rsidR="008710E8">
        <w:t>C</w:t>
      </w:r>
      <w:r w:rsidRPr="00A77A2A">
        <w:t>hair. We hope that this process will be complete by November 2023.</w:t>
      </w:r>
      <w:r w:rsidR="00DF787E">
        <w:t xml:space="preserve">  </w:t>
      </w:r>
      <w:r>
        <w:t>The term for the position of Chair is 4 years with the possibility of a 2-year extension by prior agreement.</w:t>
      </w:r>
    </w:p>
    <w:p w14:paraId="72A494A4" w14:textId="10567402" w:rsidR="001139A3" w:rsidRDefault="001139A3">
      <w:pPr>
        <w:rPr>
          <w:b/>
          <w:bCs/>
          <w:color w:val="952B79"/>
          <w:sz w:val="28"/>
          <w:szCs w:val="28"/>
        </w:rPr>
      </w:pPr>
      <w:r w:rsidRPr="007D78E3">
        <w:rPr>
          <w:b/>
          <w:bCs/>
          <w:color w:val="952B79"/>
          <w:sz w:val="28"/>
          <w:szCs w:val="28"/>
        </w:rPr>
        <w:t>About the role of Chair</w:t>
      </w:r>
    </w:p>
    <w:p w14:paraId="744F1AF2" w14:textId="561F5D12" w:rsidR="00F71D4B" w:rsidRDefault="000022B5" w:rsidP="000022B5">
      <w:r>
        <w:t>In addition to the rol</w:t>
      </w:r>
      <w:r w:rsidR="002A5BF5">
        <w:t>es of all board members set out above, the Chair will also carry out these additional roles.</w:t>
      </w:r>
    </w:p>
    <w:p w14:paraId="57818683" w14:textId="52E56770" w:rsidR="00F71D4B" w:rsidRDefault="00F71D4B" w:rsidP="000022B5">
      <w:r>
        <w:rPr>
          <w:noProof/>
          <w:lang w:eastAsia="en-GB"/>
        </w:rPr>
        <w:lastRenderedPageBreak/>
        <w:drawing>
          <wp:inline distT="0" distB="0" distL="0" distR="0" wp14:anchorId="7B1E2B18" wp14:editId="6CFC8B7E">
            <wp:extent cx="6188710" cy="1547178"/>
            <wp:effectExtent l="0" t="0" r="2540" b="0"/>
            <wp:docPr id="12" name="Picture 12" descr="C:\Users\buzby\AppData\Local\Microsoft\Windows\INetCache\Content.Word\images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uzby\AppData\Local\Microsoft\Windows\INetCache\Content.Word\imageset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1547178"/>
                    </a:xfrm>
                    <a:prstGeom prst="rect">
                      <a:avLst/>
                    </a:prstGeom>
                    <a:noFill/>
                    <a:ln>
                      <a:noFill/>
                    </a:ln>
                  </pic:spPr>
                </pic:pic>
              </a:graphicData>
            </a:graphic>
          </wp:inline>
        </w:drawing>
      </w:r>
    </w:p>
    <w:p w14:paraId="0A98A250" w14:textId="19729AF1" w:rsidR="00DB0EB2" w:rsidRPr="000B087C" w:rsidRDefault="00BB1A0C" w:rsidP="000B087C">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Oversees Board and executive committee meetings</w:t>
      </w:r>
      <w:r w:rsidR="003B062C">
        <w:rPr>
          <w:rFonts w:eastAsia="ArialMT" w:cstheme="minorHAnsi"/>
          <w:color w:val="1C0A3B"/>
        </w:rPr>
        <w:t xml:space="preserve"> </w:t>
      </w:r>
      <w:r w:rsidR="000B087C">
        <w:rPr>
          <w:rFonts w:eastAsia="ArialMT" w:cstheme="minorHAnsi"/>
          <w:color w:val="1C0A3B"/>
        </w:rPr>
        <w:t>and c</w:t>
      </w:r>
      <w:r w:rsidR="000B087C" w:rsidRPr="00566184">
        <w:rPr>
          <w:rFonts w:eastAsia="ArialMT" w:cstheme="minorHAnsi"/>
          <w:color w:val="1C0A3B"/>
        </w:rPr>
        <w:t>alls special meetings if necessary.</w:t>
      </w:r>
    </w:p>
    <w:p w14:paraId="77C715DF" w14:textId="7DB3E01B" w:rsidR="00057DEE" w:rsidRPr="00566184" w:rsidRDefault="008B1124"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Ensures</w:t>
      </w:r>
      <w:r w:rsidR="00057DEE" w:rsidRPr="00566184">
        <w:rPr>
          <w:rFonts w:eastAsia="ArialMT" w:cstheme="minorHAnsi"/>
          <w:color w:val="1C0A3B"/>
        </w:rPr>
        <w:t xml:space="preserve"> a balanced contribution by board members at </w:t>
      </w:r>
      <w:r w:rsidR="00AA41C3" w:rsidRPr="00566184">
        <w:rPr>
          <w:rFonts w:eastAsia="ArialMT" w:cstheme="minorHAnsi"/>
          <w:color w:val="1C0A3B"/>
        </w:rPr>
        <w:t>meetings.</w:t>
      </w:r>
    </w:p>
    <w:p w14:paraId="05C1C3B1" w14:textId="7E3A5D8A" w:rsidR="00BB1A0C" w:rsidRPr="00566184" w:rsidRDefault="008B1124"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cstheme="minorHAnsi"/>
          <w:color w:val="1C0A3B"/>
        </w:rPr>
        <w:t>Acts as a</w:t>
      </w:r>
      <w:r w:rsidR="00BB1A0C" w:rsidRPr="00566184">
        <w:rPr>
          <w:rFonts w:cstheme="minorHAnsi"/>
          <w:color w:val="1C0A3B"/>
        </w:rPr>
        <w:t xml:space="preserve"> trusted advisor to the </w:t>
      </w:r>
      <w:r w:rsidR="00435377" w:rsidRPr="00566184">
        <w:rPr>
          <w:rFonts w:cstheme="minorHAnsi"/>
          <w:color w:val="1C0A3B"/>
        </w:rPr>
        <w:t>S</w:t>
      </w:r>
      <w:r w:rsidR="00566184">
        <w:rPr>
          <w:rFonts w:cstheme="minorHAnsi"/>
          <w:color w:val="1C0A3B"/>
        </w:rPr>
        <w:t>MT</w:t>
      </w:r>
      <w:r w:rsidR="00BB1A0C" w:rsidRPr="00566184">
        <w:rPr>
          <w:rFonts w:cstheme="minorHAnsi"/>
          <w:color w:val="1C0A3B"/>
        </w:rPr>
        <w:t xml:space="preserve"> as they develop and </w:t>
      </w:r>
      <w:r w:rsidR="00BB1A0C" w:rsidRPr="00566184">
        <w:rPr>
          <w:rFonts w:eastAsia="ArialMT" w:cstheme="minorHAnsi"/>
          <w:color w:val="1C0A3B"/>
        </w:rPr>
        <w:t xml:space="preserve">implement </w:t>
      </w:r>
      <w:proofErr w:type="spellStart"/>
      <w:r w:rsidR="00BB1A0C" w:rsidRPr="00566184">
        <w:rPr>
          <w:rFonts w:eastAsia="ArialMT" w:cstheme="minorHAnsi"/>
          <w:color w:val="1C0A3B"/>
        </w:rPr>
        <w:t>Sampad’s</w:t>
      </w:r>
      <w:proofErr w:type="spellEnd"/>
      <w:r w:rsidR="00BB1A0C" w:rsidRPr="00566184">
        <w:rPr>
          <w:rFonts w:eastAsia="ArialMT" w:cstheme="minorHAnsi"/>
          <w:color w:val="1C0A3B"/>
        </w:rPr>
        <w:t xml:space="preserve"> </w:t>
      </w:r>
      <w:r w:rsidR="00BB1A0C" w:rsidRPr="00566184">
        <w:rPr>
          <w:rFonts w:cstheme="minorHAnsi"/>
          <w:color w:val="1C0A3B"/>
        </w:rPr>
        <w:t>strategic plan</w:t>
      </w:r>
      <w:r w:rsidR="00AA41C3" w:rsidRPr="00566184">
        <w:rPr>
          <w:rFonts w:cstheme="minorHAnsi"/>
          <w:color w:val="1C0A3B"/>
        </w:rPr>
        <w:t>.</w:t>
      </w:r>
    </w:p>
    <w:p w14:paraId="282AA4AA" w14:textId="138A09D0" w:rsidR="00C676FE" w:rsidRPr="00566184"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 xml:space="preserve">Works in partnership with the </w:t>
      </w:r>
      <w:r w:rsidR="00435377" w:rsidRPr="00566184">
        <w:rPr>
          <w:rFonts w:eastAsia="ArialMT" w:cstheme="minorHAnsi"/>
          <w:color w:val="1C0A3B"/>
        </w:rPr>
        <w:t>SM</w:t>
      </w:r>
      <w:r w:rsidR="00566184">
        <w:rPr>
          <w:rFonts w:eastAsia="ArialMT" w:cstheme="minorHAnsi"/>
          <w:color w:val="1C0A3B"/>
        </w:rPr>
        <w:t xml:space="preserve">T </w:t>
      </w:r>
      <w:r w:rsidRPr="00566184">
        <w:rPr>
          <w:rFonts w:eastAsia="ArialMT" w:cstheme="minorHAnsi"/>
          <w:color w:val="1C0A3B"/>
        </w:rPr>
        <w:t>to make sure Board resolutions are carried</w:t>
      </w:r>
      <w:r w:rsidR="00800DD7" w:rsidRPr="00566184">
        <w:rPr>
          <w:rFonts w:eastAsia="ArialMT" w:cstheme="minorHAnsi"/>
          <w:color w:val="1C0A3B"/>
        </w:rPr>
        <w:t xml:space="preserve"> </w:t>
      </w:r>
      <w:r w:rsidRPr="00566184">
        <w:rPr>
          <w:rFonts w:eastAsia="ArialMT" w:cstheme="minorHAnsi"/>
          <w:color w:val="1C0A3B"/>
        </w:rPr>
        <w:t>out.</w:t>
      </w:r>
    </w:p>
    <w:p w14:paraId="3B7DC1C7" w14:textId="2CC2D39B" w:rsidR="00C676FE" w:rsidRPr="00566184"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 xml:space="preserve">Appoints all committee chairs, and with the </w:t>
      </w:r>
      <w:r w:rsidR="00AA41C3" w:rsidRPr="00566184">
        <w:rPr>
          <w:rFonts w:eastAsia="ArialMT" w:cstheme="minorHAnsi"/>
          <w:color w:val="1C0A3B"/>
        </w:rPr>
        <w:t>Director</w:t>
      </w:r>
      <w:r w:rsidRPr="00566184">
        <w:rPr>
          <w:rFonts w:eastAsia="ArialMT" w:cstheme="minorHAnsi"/>
          <w:color w:val="1C0A3B"/>
        </w:rPr>
        <w:t>, recommends who will serve</w:t>
      </w:r>
      <w:r w:rsidR="00F37370" w:rsidRPr="00566184">
        <w:rPr>
          <w:rFonts w:eastAsia="ArialMT" w:cstheme="minorHAnsi"/>
          <w:color w:val="1C0A3B"/>
        </w:rPr>
        <w:t xml:space="preserve"> </w:t>
      </w:r>
      <w:r w:rsidRPr="00566184">
        <w:rPr>
          <w:rFonts w:eastAsia="ArialMT" w:cstheme="minorHAnsi"/>
          <w:color w:val="1C0A3B"/>
        </w:rPr>
        <w:t>on committees and working parties.</w:t>
      </w:r>
    </w:p>
    <w:p w14:paraId="627FC310" w14:textId="750D90B9" w:rsidR="00C676FE" w:rsidRPr="00566184"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 xml:space="preserve">Assists </w:t>
      </w:r>
      <w:r w:rsidR="00C83585" w:rsidRPr="00566184">
        <w:rPr>
          <w:rFonts w:eastAsia="ArialMT" w:cstheme="minorHAnsi"/>
          <w:color w:val="1C0A3B"/>
        </w:rPr>
        <w:t xml:space="preserve">the </w:t>
      </w:r>
      <w:r w:rsidR="00AA41C3" w:rsidRPr="00566184">
        <w:rPr>
          <w:rFonts w:eastAsia="ArialMT" w:cstheme="minorHAnsi"/>
          <w:color w:val="1C0A3B"/>
        </w:rPr>
        <w:t>Director</w:t>
      </w:r>
      <w:r w:rsidRPr="00566184">
        <w:rPr>
          <w:rFonts w:eastAsia="ArialMT" w:cstheme="minorHAnsi"/>
          <w:color w:val="1C0A3B"/>
        </w:rPr>
        <w:t xml:space="preserve"> in preparing </w:t>
      </w:r>
      <w:r w:rsidR="00C83585" w:rsidRPr="00566184">
        <w:rPr>
          <w:rFonts w:eastAsia="ArialMT" w:cstheme="minorHAnsi"/>
          <w:color w:val="1C0A3B"/>
        </w:rPr>
        <w:t xml:space="preserve">the </w:t>
      </w:r>
      <w:r w:rsidRPr="00566184">
        <w:rPr>
          <w:rFonts w:eastAsia="ArialMT" w:cstheme="minorHAnsi"/>
          <w:color w:val="1C0A3B"/>
        </w:rPr>
        <w:t xml:space="preserve">agenda for </w:t>
      </w:r>
      <w:r w:rsidR="00C83585" w:rsidRPr="00566184">
        <w:rPr>
          <w:rFonts w:eastAsia="ArialMT" w:cstheme="minorHAnsi"/>
          <w:color w:val="1C0A3B"/>
        </w:rPr>
        <w:t>b</w:t>
      </w:r>
      <w:r w:rsidRPr="00566184">
        <w:rPr>
          <w:rFonts w:eastAsia="ArialMT" w:cstheme="minorHAnsi"/>
          <w:color w:val="1C0A3B"/>
        </w:rPr>
        <w:t>oard meetings.</w:t>
      </w:r>
    </w:p>
    <w:p w14:paraId="5A6B197F" w14:textId="241C4145" w:rsidR="00C676FE" w:rsidRPr="00566184"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566184">
        <w:rPr>
          <w:rFonts w:eastAsia="ArialMT" w:cstheme="minorHAnsi"/>
          <w:color w:val="1C0A3B"/>
        </w:rPr>
        <w:t>Assists</w:t>
      </w:r>
      <w:r w:rsidR="00C83585" w:rsidRPr="00566184">
        <w:rPr>
          <w:rFonts w:eastAsia="ArialMT" w:cstheme="minorHAnsi"/>
          <w:color w:val="1C0A3B"/>
        </w:rPr>
        <w:t xml:space="preserve"> the</w:t>
      </w:r>
      <w:r w:rsidRPr="00566184">
        <w:rPr>
          <w:rFonts w:eastAsia="ArialMT" w:cstheme="minorHAnsi"/>
          <w:color w:val="1C0A3B"/>
        </w:rPr>
        <w:t xml:space="preserve"> </w:t>
      </w:r>
      <w:r w:rsidR="00AA41C3" w:rsidRPr="00566184">
        <w:rPr>
          <w:rFonts w:eastAsia="ArialMT" w:cstheme="minorHAnsi"/>
          <w:color w:val="1C0A3B"/>
        </w:rPr>
        <w:t>Director</w:t>
      </w:r>
      <w:r w:rsidRPr="00566184">
        <w:rPr>
          <w:rFonts w:eastAsia="ArialMT" w:cstheme="minorHAnsi"/>
          <w:color w:val="1C0A3B"/>
        </w:rPr>
        <w:t xml:space="preserve"> in inducting new </w:t>
      </w:r>
      <w:r w:rsidR="00C83585" w:rsidRPr="00566184">
        <w:rPr>
          <w:rFonts w:eastAsia="ArialMT" w:cstheme="minorHAnsi"/>
          <w:color w:val="1C0A3B"/>
        </w:rPr>
        <w:t>b</w:t>
      </w:r>
      <w:r w:rsidRPr="00566184">
        <w:rPr>
          <w:rFonts w:eastAsia="ArialMT" w:cstheme="minorHAnsi"/>
          <w:color w:val="1C0A3B"/>
        </w:rPr>
        <w:t xml:space="preserve">oard </w:t>
      </w:r>
      <w:r w:rsidR="00837D71" w:rsidRPr="00566184">
        <w:rPr>
          <w:rFonts w:eastAsia="ArialMT" w:cstheme="minorHAnsi"/>
          <w:color w:val="1C0A3B"/>
        </w:rPr>
        <w:t>members.</w:t>
      </w:r>
    </w:p>
    <w:p w14:paraId="6BAF58D6" w14:textId="77B3B731" w:rsidR="00C676FE" w:rsidRPr="00D24D5B"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D24D5B">
        <w:rPr>
          <w:rFonts w:eastAsia="ArialMT" w:cstheme="minorHAnsi"/>
          <w:color w:val="1C0A3B"/>
        </w:rPr>
        <w:t>Oversees searches and</w:t>
      </w:r>
      <w:r w:rsidR="00C83585" w:rsidRPr="00D24D5B">
        <w:rPr>
          <w:rFonts w:eastAsia="ArialMT" w:cstheme="minorHAnsi"/>
          <w:color w:val="1C0A3B"/>
        </w:rPr>
        <w:t xml:space="preserve"> the</w:t>
      </w:r>
      <w:r w:rsidRPr="00D24D5B">
        <w:rPr>
          <w:rFonts w:eastAsia="ArialMT" w:cstheme="minorHAnsi"/>
          <w:color w:val="1C0A3B"/>
        </w:rPr>
        <w:t xml:space="preserve"> recruitment process for a new </w:t>
      </w:r>
      <w:r w:rsidR="00AA41C3" w:rsidRPr="00D24D5B">
        <w:rPr>
          <w:rFonts w:eastAsia="ArialMT" w:cstheme="minorHAnsi"/>
          <w:color w:val="1C0A3B"/>
        </w:rPr>
        <w:t>Director</w:t>
      </w:r>
      <w:r w:rsidRPr="00D24D5B">
        <w:rPr>
          <w:rFonts w:eastAsia="ArialMT" w:cstheme="minorHAnsi"/>
          <w:color w:val="1C0A3B"/>
        </w:rPr>
        <w:t xml:space="preserve"> in</w:t>
      </w:r>
      <w:r w:rsidR="004C1A5C" w:rsidRPr="00D24D5B">
        <w:rPr>
          <w:rFonts w:eastAsia="ArialMT" w:cstheme="minorHAnsi"/>
          <w:color w:val="1C0A3B"/>
        </w:rPr>
        <w:t xml:space="preserve"> </w:t>
      </w:r>
      <w:r w:rsidRPr="00D24D5B">
        <w:rPr>
          <w:rFonts w:eastAsia="ArialMT" w:cstheme="minorHAnsi"/>
          <w:color w:val="1C0A3B"/>
        </w:rPr>
        <w:t>partnership with a recruitment or succession committee.</w:t>
      </w:r>
    </w:p>
    <w:p w14:paraId="40F00C91" w14:textId="29ED3CBB" w:rsidR="00C676FE" w:rsidRPr="00D24D5B"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D24D5B">
        <w:rPr>
          <w:rFonts w:eastAsia="ArialMT" w:cstheme="minorHAnsi"/>
          <w:color w:val="1C0A3B"/>
        </w:rPr>
        <w:t xml:space="preserve">Coordinates </w:t>
      </w:r>
      <w:r w:rsidR="00C83585" w:rsidRPr="00D24D5B">
        <w:rPr>
          <w:rFonts w:eastAsia="ArialMT" w:cstheme="minorHAnsi"/>
          <w:color w:val="1C0A3B"/>
        </w:rPr>
        <w:t xml:space="preserve">the </w:t>
      </w:r>
      <w:r w:rsidR="00AA41C3" w:rsidRPr="00D24D5B">
        <w:rPr>
          <w:rFonts w:eastAsia="ArialMT" w:cstheme="minorHAnsi"/>
          <w:color w:val="1C0A3B"/>
        </w:rPr>
        <w:t>Director</w:t>
      </w:r>
      <w:r w:rsidRPr="00D24D5B">
        <w:rPr>
          <w:rFonts w:eastAsia="ArialMT" w:cstheme="minorHAnsi"/>
          <w:color w:val="1C0A3B"/>
        </w:rPr>
        <w:t>’s annual performance review.</w:t>
      </w:r>
    </w:p>
    <w:p w14:paraId="541EF635" w14:textId="6E5782B2" w:rsidR="00C676FE" w:rsidRPr="00D24D5B"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D24D5B">
        <w:rPr>
          <w:rFonts w:eastAsia="ArialMT" w:cstheme="minorHAnsi"/>
          <w:color w:val="1C0A3B"/>
        </w:rPr>
        <w:t>Acts as an alternative spokesperson for the organisation.</w:t>
      </w:r>
    </w:p>
    <w:p w14:paraId="7D144834" w14:textId="41BAD4B2" w:rsidR="00C676FE" w:rsidRPr="00D24D5B"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D24D5B">
        <w:rPr>
          <w:rFonts w:eastAsia="ArialMT" w:cstheme="minorHAnsi"/>
          <w:color w:val="1C0A3B"/>
        </w:rPr>
        <w:t xml:space="preserve">Periodically consults with </w:t>
      </w:r>
      <w:r w:rsidR="00C83585" w:rsidRPr="00D24D5B">
        <w:rPr>
          <w:rFonts w:eastAsia="ArialMT" w:cstheme="minorHAnsi"/>
          <w:color w:val="1C0A3B"/>
        </w:rPr>
        <w:t>b</w:t>
      </w:r>
      <w:r w:rsidRPr="00D24D5B">
        <w:rPr>
          <w:rFonts w:eastAsia="ArialMT" w:cstheme="minorHAnsi"/>
          <w:color w:val="1C0A3B"/>
        </w:rPr>
        <w:t>oard members on their roles and helps them assess</w:t>
      </w:r>
      <w:r w:rsidR="004F6058" w:rsidRPr="00D24D5B">
        <w:rPr>
          <w:rFonts w:eastAsia="ArialMT" w:cstheme="minorHAnsi"/>
          <w:color w:val="1C0A3B"/>
        </w:rPr>
        <w:t xml:space="preserve"> </w:t>
      </w:r>
      <w:r w:rsidRPr="00D24D5B">
        <w:rPr>
          <w:rFonts w:eastAsia="ArialMT" w:cstheme="minorHAnsi"/>
          <w:color w:val="1C0A3B"/>
        </w:rPr>
        <w:t>their own performance.</w:t>
      </w:r>
    </w:p>
    <w:p w14:paraId="0A60AA74" w14:textId="22B2B1B4" w:rsidR="00ED714C" w:rsidRPr="00D24D5B" w:rsidRDefault="00C676FE" w:rsidP="00A42203">
      <w:pPr>
        <w:pStyle w:val="ListParagraph"/>
        <w:numPr>
          <w:ilvl w:val="0"/>
          <w:numId w:val="18"/>
        </w:numPr>
        <w:autoSpaceDE w:val="0"/>
        <w:autoSpaceDN w:val="0"/>
        <w:adjustRightInd w:val="0"/>
        <w:spacing w:after="0" w:line="240" w:lineRule="auto"/>
        <w:rPr>
          <w:rFonts w:eastAsia="ArialMT" w:cstheme="minorHAnsi"/>
          <w:color w:val="1C0A3B"/>
        </w:rPr>
      </w:pPr>
      <w:r w:rsidRPr="00D24D5B">
        <w:rPr>
          <w:rFonts w:eastAsia="ArialMT" w:cstheme="minorHAnsi"/>
          <w:color w:val="1C0A3B"/>
        </w:rPr>
        <w:t>Brings experience of relationships with key stakeholders and funders and an</w:t>
      </w:r>
      <w:r w:rsidR="004F6058" w:rsidRPr="00D24D5B">
        <w:rPr>
          <w:rFonts w:eastAsia="ArialMT" w:cstheme="minorHAnsi"/>
          <w:color w:val="1C0A3B"/>
        </w:rPr>
        <w:t xml:space="preserve"> </w:t>
      </w:r>
      <w:r w:rsidRPr="00D24D5B">
        <w:rPr>
          <w:rFonts w:eastAsia="ArialMT" w:cstheme="minorHAnsi"/>
          <w:color w:val="1C0A3B"/>
        </w:rPr>
        <w:t>understanding of their strategies and goals</w:t>
      </w:r>
      <w:r w:rsidR="00ED714C" w:rsidRPr="00D24D5B">
        <w:rPr>
          <w:rFonts w:cstheme="minorHAnsi"/>
          <w:color w:val="1C0A3B"/>
        </w:rPr>
        <w:t xml:space="preserve"> </w:t>
      </w:r>
    </w:p>
    <w:p w14:paraId="64AC906A" w14:textId="5AB6EA41" w:rsidR="003F5317" w:rsidRPr="00D24D5B" w:rsidRDefault="00195DAC"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cstheme="minorHAnsi"/>
          <w:color w:val="1C0A3B"/>
        </w:rPr>
        <w:t>Agrees</w:t>
      </w:r>
      <w:r w:rsidR="003F5317" w:rsidRPr="00D24D5B">
        <w:rPr>
          <w:rFonts w:cstheme="minorHAnsi"/>
          <w:color w:val="1C0A3B"/>
        </w:rPr>
        <w:t xml:space="preserve"> annual and long-term goals and plans in partnership with the </w:t>
      </w:r>
      <w:r w:rsidR="00AA41C3" w:rsidRPr="00D24D5B">
        <w:rPr>
          <w:rFonts w:cstheme="minorHAnsi"/>
          <w:color w:val="1C0A3B"/>
        </w:rPr>
        <w:t>Director</w:t>
      </w:r>
      <w:r w:rsidR="003F5317" w:rsidRPr="00D24D5B">
        <w:rPr>
          <w:rFonts w:cstheme="minorHAnsi"/>
          <w:color w:val="1C0A3B"/>
        </w:rPr>
        <w:t xml:space="preserve"> and staff</w:t>
      </w:r>
      <w:r w:rsidR="004F6058" w:rsidRPr="00D24D5B">
        <w:rPr>
          <w:rFonts w:cstheme="minorHAnsi"/>
          <w:color w:val="1C0A3B"/>
        </w:rPr>
        <w:t xml:space="preserve"> </w:t>
      </w:r>
      <w:r w:rsidR="003F5317" w:rsidRPr="00D24D5B">
        <w:rPr>
          <w:rFonts w:eastAsia="ArialMT" w:cstheme="minorHAnsi"/>
          <w:color w:val="1C0A3B"/>
        </w:rPr>
        <w:t xml:space="preserve">to ensure the greatest reach and quality of </w:t>
      </w:r>
      <w:proofErr w:type="spellStart"/>
      <w:r w:rsidR="00023CAC" w:rsidRPr="00D24D5B">
        <w:rPr>
          <w:rFonts w:eastAsia="ArialMT" w:cstheme="minorHAnsi"/>
          <w:color w:val="1C0A3B"/>
        </w:rPr>
        <w:t>Sampad’s</w:t>
      </w:r>
      <w:proofErr w:type="spellEnd"/>
      <w:r w:rsidR="003F5317" w:rsidRPr="00D24D5B">
        <w:rPr>
          <w:rFonts w:eastAsia="ArialMT" w:cstheme="minorHAnsi"/>
          <w:color w:val="1C0A3B"/>
        </w:rPr>
        <w:t xml:space="preserve"> programme and work</w:t>
      </w:r>
    </w:p>
    <w:p w14:paraId="1C8429E2" w14:textId="377E9A50" w:rsidR="003F5317" w:rsidRPr="00D24D5B" w:rsidRDefault="00195DAC"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cstheme="minorHAnsi"/>
          <w:color w:val="1C0A3B"/>
        </w:rPr>
        <w:t>Reviews</w:t>
      </w:r>
      <w:r w:rsidR="003F5317" w:rsidRPr="00D24D5B">
        <w:rPr>
          <w:rFonts w:cstheme="minorHAnsi"/>
          <w:color w:val="1C0A3B"/>
        </w:rPr>
        <w:t xml:space="preserve"> outcomes and metrics created by</w:t>
      </w:r>
      <w:r w:rsidR="004F6058" w:rsidRPr="00D24D5B">
        <w:rPr>
          <w:rFonts w:cstheme="minorHAnsi"/>
          <w:color w:val="1C0A3B"/>
        </w:rPr>
        <w:t xml:space="preserve"> Sampad </w:t>
      </w:r>
      <w:r w:rsidR="003F5317" w:rsidRPr="00D24D5B">
        <w:rPr>
          <w:rFonts w:cstheme="minorHAnsi"/>
          <w:color w:val="1C0A3B"/>
        </w:rPr>
        <w:t>to evaluate its impact and regularly</w:t>
      </w:r>
      <w:r w:rsidR="00B519BD" w:rsidRPr="00D24D5B">
        <w:rPr>
          <w:rFonts w:cstheme="minorHAnsi"/>
          <w:color w:val="1C0A3B"/>
        </w:rPr>
        <w:t xml:space="preserve"> </w:t>
      </w:r>
      <w:r w:rsidR="003F5317" w:rsidRPr="00D24D5B">
        <w:rPr>
          <w:rFonts w:cstheme="minorHAnsi"/>
          <w:color w:val="1C0A3B"/>
        </w:rPr>
        <w:t>measure its performance and effectiveness using those metrics.</w:t>
      </w:r>
    </w:p>
    <w:p w14:paraId="73464A4B" w14:textId="315E6D7B" w:rsidR="003F5317" w:rsidRPr="00D24D5B" w:rsidRDefault="00195DAC"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cstheme="minorHAnsi"/>
          <w:color w:val="1C0A3B"/>
        </w:rPr>
        <w:t>Monitors</w:t>
      </w:r>
      <w:r w:rsidR="003F5317" w:rsidRPr="00D24D5B">
        <w:rPr>
          <w:rFonts w:cstheme="minorHAnsi"/>
          <w:color w:val="1C0A3B"/>
        </w:rPr>
        <w:t>, ha</w:t>
      </w:r>
      <w:r w:rsidRPr="00D24D5B">
        <w:rPr>
          <w:rFonts w:cstheme="minorHAnsi"/>
          <w:color w:val="1C0A3B"/>
        </w:rPr>
        <w:t>s</w:t>
      </w:r>
      <w:r w:rsidR="003F5317" w:rsidRPr="00D24D5B">
        <w:rPr>
          <w:rFonts w:cstheme="minorHAnsi"/>
          <w:color w:val="1C0A3B"/>
        </w:rPr>
        <w:t xml:space="preserve"> oversight of and ensure</w:t>
      </w:r>
      <w:r w:rsidRPr="00D24D5B">
        <w:rPr>
          <w:rFonts w:cstheme="minorHAnsi"/>
          <w:color w:val="1C0A3B"/>
        </w:rPr>
        <w:t>s</w:t>
      </w:r>
      <w:r w:rsidR="003F5317" w:rsidRPr="00D24D5B">
        <w:rPr>
          <w:rFonts w:cstheme="minorHAnsi"/>
          <w:color w:val="1C0A3B"/>
        </w:rPr>
        <w:t xml:space="preserve"> progress against set targets and outputs</w:t>
      </w:r>
      <w:r w:rsidR="00B519BD" w:rsidRPr="00D24D5B">
        <w:rPr>
          <w:rFonts w:cstheme="minorHAnsi"/>
          <w:color w:val="1C0A3B"/>
        </w:rPr>
        <w:t xml:space="preserve"> </w:t>
      </w:r>
      <w:r w:rsidR="003F5317" w:rsidRPr="00D24D5B">
        <w:rPr>
          <w:rFonts w:cstheme="minorHAnsi"/>
          <w:color w:val="1C0A3B"/>
        </w:rPr>
        <w:t>(KPIs, success measures and ACE Investment Principles)</w:t>
      </w:r>
    </w:p>
    <w:p w14:paraId="29508A94" w14:textId="32E0E3CD" w:rsidR="003F5317" w:rsidRPr="00D24D5B" w:rsidRDefault="00195DAC"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eastAsia="ArialMT" w:cstheme="minorHAnsi"/>
          <w:color w:val="1C0A3B"/>
        </w:rPr>
        <w:t>Monitors</w:t>
      </w:r>
      <w:r w:rsidR="003F5317" w:rsidRPr="00D24D5B">
        <w:rPr>
          <w:rFonts w:eastAsia="ArialMT" w:cstheme="minorHAnsi"/>
          <w:color w:val="1C0A3B"/>
        </w:rPr>
        <w:t xml:space="preserve"> </w:t>
      </w:r>
      <w:proofErr w:type="spellStart"/>
      <w:r w:rsidR="00B519BD" w:rsidRPr="00D24D5B">
        <w:rPr>
          <w:rFonts w:eastAsia="ArialMT" w:cstheme="minorHAnsi"/>
          <w:color w:val="1C0A3B"/>
        </w:rPr>
        <w:t>Sampad</w:t>
      </w:r>
      <w:r w:rsidR="003F5317" w:rsidRPr="00D24D5B">
        <w:rPr>
          <w:rFonts w:eastAsia="ArialMT" w:cstheme="minorHAnsi"/>
          <w:color w:val="1C0A3B"/>
        </w:rPr>
        <w:t>’s</w:t>
      </w:r>
      <w:proofErr w:type="spellEnd"/>
      <w:r w:rsidR="003F5317" w:rsidRPr="00D24D5B">
        <w:rPr>
          <w:rFonts w:eastAsia="ArialMT" w:cstheme="minorHAnsi"/>
          <w:color w:val="1C0A3B"/>
        </w:rPr>
        <w:t xml:space="preserve"> organisational risk regis</w:t>
      </w:r>
      <w:r w:rsidR="003F5317" w:rsidRPr="00D24D5B">
        <w:rPr>
          <w:rFonts w:cstheme="minorHAnsi"/>
          <w:color w:val="1C0A3B"/>
        </w:rPr>
        <w:t>ter and act to ensure that it mitigates any</w:t>
      </w:r>
      <w:r w:rsidR="00B519BD" w:rsidRPr="00D24D5B">
        <w:rPr>
          <w:rFonts w:cstheme="minorHAnsi"/>
          <w:color w:val="1C0A3B"/>
        </w:rPr>
        <w:t xml:space="preserve"> </w:t>
      </w:r>
      <w:r w:rsidR="003F5317" w:rsidRPr="00D24D5B">
        <w:rPr>
          <w:rFonts w:cstheme="minorHAnsi"/>
          <w:color w:val="1C0A3B"/>
        </w:rPr>
        <w:t>key risks</w:t>
      </w:r>
    </w:p>
    <w:p w14:paraId="065543C4" w14:textId="0EF2CD40" w:rsidR="003F5317" w:rsidRPr="00D24D5B" w:rsidRDefault="00195DAC"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cstheme="minorHAnsi"/>
          <w:color w:val="1C0A3B"/>
        </w:rPr>
        <w:t>Approves</w:t>
      </w:r>
      <w:r w:rsidR="003F5317" w:rsidRPr="00D24D5B">
        <w:rPr>
          <w:rFonts w:cstheme="minorHAnsi"/>
          <w:color w:val="1C0A3B"/>
        </w:rPr>
        <w:t xml:space="preserve"> the annual budget, audit reports, and material business decisions</w:t>
      </w:r>
      <w:r w:rsidR="00A42203" w:rsidRPr="00D24D5B">
        <w:rPr>
          <w:rFonts w:cstheme="minorHAnsi"/>
          <w:color w:val="1C0A3B"/>
        </w:rPr>
        <w:t xml:space="preserve"> together with the rest of the </w:t>
      </w:r>
      <w:r w:rsidR="00C83585" w:rsidRPr="00D24D5B">
        <w:rPr>
          <w:rFonts w:cstheme="minorHAnsi"/>
          <w:color w:val="1C0A3B"/>
        </w:rPr>
        <w:t>B</w:t>
      </w:r>
      <w:r w:rsidR="00A42203" w:rsidRPr="00D24D5B">
        <w:rPr>
          <w:rFonts w:cstheme="minorHAnsi"/>
          <w:color w:val="1C0A3B"/>
        </w:rPr>
        <w:t>oard</w:t>
      </w:r>
    </w:p>
    <w:p w14:paraId="1015638A" w14:textId="3413D2E8" w:rsidR="003F5317" w:rsidRPr="00D24D5B" w:rsidRDefault="00C83585" w:rsidP="00A42203">
      <w:pPr>
        <w:pStyle w:val="ListParagraph"/>
        <w:numPr>
          <w:ilvl w:val="0"/>
          <w:numId w:val="18"/>
        </w:numPr>
        <w:autoSpaceDE w:val="0"/>
        <w:autoSpaceDN w:val="0"/>
        <w:adjustRightInd w:val="0"/>
        <w:spacing w:after="0" w:line="240" w:lineRule="auto"/>
        <w:rPr>
          <w:rFonts w:cstheme="minorHAnsi"/>
          <w:color w:val="1C0A3B"/>
        </w:rPr>
      </w:pPr>
      <w:r w:rsidRPr="00D24D5B">
        <w:rPr>
          <w:rFonts w:cstheme="minorHAnsi"/>
          <w:color w:val="1C0A3B"/>
        </w:rPr>
        <w:t>Contributes to e</w:t>
      </w:r>
      <w:r w:rsidR="00195DAC" w:rsidRPr="00D24D5B">
        <w:rPr>
          <w:rFonts w:cstheme="minorHAnsi"/>
          <w:color w:val="1C0A3B"/>
        </w:rPr>
        <w:t>nsure</w:t>
      </w:r>
      <w:r w:rsidRPr="00D24D5B">
        <w:rPr>
          <w:rFonts w:cstheme="minorHAnsi"/>
          <w:color w:val="1C0A3B"/>
        </w:rPr>
        <w:t xml:space="preserve"> that</w:t>
      </w:r>
      <w:r w:rsidR="003F5317" w:rsidRPr="00D24D5B">
        <w:rPr>
          <w:rFonts w:cstheme="minorHAnsi"/>
          <w:color w:val="1C0A3B"/>
        </w:rPr>
        <w:t xml:space="preserve"> </w:t>
      </w:r>
      <w:r w:rsidR="00A42203" w:rsidRPr="00D24D5B">
        <w:rPr>
          <w:rFonts w:cstheme="minorHAnsi"/>
          <w:color w:val="1C0A3B"/>
        </w:rPr>
        <w:t>Sampad</w:t>
      </w:r>
      <w:r w:rsidR="003F5317" w:rsidRPr="00D24D5B">
        <w:rPr>
          <w:rFonts w:cstheme="minorHAnsi"/>
          <w:color w:val="1C0A3B"/>
        </w:rPr>
        <w:t xml:space="preserve"> meets all its legal</w:t>
      </w:r>
      <w:r w:rsidR="00A42203" w:rsidRPr="00D24D5B">
        <w:rPr>
          <w:rFonts w:cstheme="minorHAnsi"/>
          <w:color w:val="1C0A3B"/>
        </w:rPr>
        <w:t>, charitable</w:t>
      </w:r>
      <w:r w:rsidR="003F5317" w:rsidRPr="00D24D5B">
        <w:rPr>
          <w:rFonts w:cstheme="minorHAnsi"/>
          <w:color w:val="1C0A3B"/>
        </w:rPr>
        <w:t xml:space="preserve"> and financial responsibilities.</w:t>
      </w:r>
    </w:p>
    <w:p w14:paraId="1F985FFD" w14:textId="3436670F" w:rsidR="003F5317" w:rsidRPr="00D24D5B" w:rsidRDefault="003F5317" w:rsidP="001D0803">
      <w:pPr>
        <w:autoSpaceDE w:val="0"/>
        <w:autoSpaceDN w:val="0"/>
        <w:adjustRightInd w:val="0"/>
        <w:spacing w:after="0" w:line="240" w:lineRule="auto"/>
        <w:ind w:left="360"/>
        <w:rPr>
          <w:rFonts w:cstheme="minorHAnsi"/>
          <w:color w:val="1C0A3B"/>
        </w:rPr>
      </w:pPr>
    </w:p>
    <w:p w14:paraId="304461F5" w14:textId="7227E63F" w:rsidR="001139A3" w:rsidRDefault="001139A3">
      <w:pPr>
        <w:rPr>
          <w:b/>
          <w:bCs/>
          <w:color w:val="952B79"/>
          <w:sz w:val="28"/>
          <w:szCs w:val="28"/>
        </w:rPr>
      </w:pPr>
      <w:r w:rsidRPr="007D78E3">
        <w:rPr>
          <w:b/>
          <w:bCs/>
          <w:color w:val="952B79"/>
          <w:sz w:val="28"/>
          <w:szCs w:val="28"/>
        </w:rPr>
        <w:t xml:space="preserve">Person </w:t>
      </w:r>
      <w:r w:rsidR="003275DC" w:rsidRPr="007D78E3">
        <w:rPr>
          <w:b/>
          <w:bCs/>
          <w:color w:val="952B79"/>
          <w:sz w:val="28"/>
          <w:szCs w:val="28"/>
        </w:rPr>
        <w:t>Specification</w:t>
      </w:r>
    </w:p>
    <w:tbl>
      <w:tblPr>
        <w:tblW w:w="98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924"/>
        <w:gridCol w:w="4924"/>
      </w:tblGrid>
      <w:tr w:rsidR="00514BA2" w14:paraId="4CAE3429" w14:textId="77777777" w:rsidTr="00617BA7">
        <w:trPr>
          <w:trHeight w:val="412"/>
        </w:trPr>
        <w:tc>
          <w:tcPr>
            <w:tcW w:w="4924" w:type="dxa"/>
            <w:tcBorders>
              <w:top w:val="none" w:sz="6" w:space="0" w:color="auto"/>
              <w:bottom w:val="nil"/>
              <w:right w:val="none" w:sz="6" w:space="0" w:color="auto"/>
            </w:tcBorders>
          </w:tcPr>
          <w:p w14:paraId="533C9E0B" w14:textId="25B60C31" w:rsidR="00B13AE9" w:rsidRDefault="006F0742" w:rsidP="006F0742">
            <w:pPr>
              <w:pStyle w:val="Default"/>
              <w:rPr>
                <w:b/>
                <w:bCs/>
                <w:sz w:val="23"/>
                <w:szCs w:val="23"/>
              </w:rPr>
            </w:pPr>
            <w:r>
              <w:rPr>
                <w:b/>
                <w:bCs/>
                <w:sz w:val="23"/>
                <w:szCs w:val="23"/>
              </w:rPr>
              <w:t xml:space="preserve">Essential </w:t>
            </w:r>
            <w:r w:rsidR="00980E6A">
              <w:rPr>
                <w:b/>
                <w:bCs/>
                <w:sz w:val="23"/>
                <w:szCs w:val="23"/>
              </w:rPr>
              <w:t>q</w:t>
            </w:r>
            <w:r>
              <w:rPr>
                <w:b/>
                <w:bCs/>
                <w:sz w:val="23"/>
                <w:szCs w:val="23"/>
              </w:rPr>
              <w:t xml:space="preserve">ualities and experience. </w:t>
            </w:r>
          </w:p>
          <w:p w14:paraId="60B982F7" w14:textId="1B2680E7" w:rsidR="00514BA2" w:rsidRDefault="00514BA2" w:rsidP="006F0742">
            <w:pPr>
              <w:pStyle w:val="Default"/>
              <w:rPr>
                <w:sz w:val="23"/>
                <w:szCs w:val="23"/>
              </w:rPr>
            </w:pPr>
            <w:r>
              <w:rPr>
                <w:b/>
                <w:bCs/>
                <w:sz w:val="23"/>
                <w:szCs w:val="23"/>
              </w:rPr>
              <w:t xml:space="preserve">You would be expected to meet </w:t>
            </w:r>
            <w:r w:rsidR="008B4047">
              <w:rPr>
                <w:b/>
                <w:bCs/>
                <w:sz w:val="23"/>
                <w:szCs w:val="23"/>
              </w:rPr>
              <w:t>all</w:t>
            </w:r>
            <w:r>
              <w:rPr>
                <w:b/>
                <w:bCs/>
                <w:sz w:val="23"/>
                <w:szCs w:val="23"/>
              </w:rPr>
              <w:t xml:space="preserve"> of these specifications </w:t>
            </w:r>
          </w:p>
        </w:tc>
        <w:tc>
          <w:tcPr>
            <w:tcW w:w="4924" w:type="dxa"/>
            <w:tcBorders>
              <w:top w:val="none" w:sz="6" w:space="0" w:color="auto"/>
              <w:left w:val="none" w:sz="6" w:space="0" w:color="auto"/>
              <w:bottom w:val="none" w:sz="6" w:space="0" w:color="auto"/>
            </w:tcBorders>
          </w:tcPr>
          <w:p w14:paraId="655BD24F" w14:textId="444E3172" w:rsidR="007B3000" w:rsidRDefault="00514BA2">
            <w:pPr>
              <w:pStyle w:val="Default"/>
              <w:rPr>
                <w:b/>
                <w:bCs/>
                <w:sz w:val="23"/>
                <w:szCs w:val="23"/>
              </w:rPr>
            </w:pPr>
            <w:r>
              <w:rPr>
                <w:b/>
                <w:bCs/>
                <w:sz w:val="23"/>
                <w:szCs w:val="23"/>
              </w:rPr>
              <w:t xml:space="preserve">Desirable </w:t>
            </w:r>
            <w:r w:rsidR="0015727B">
              <w:rPr>
                <w:b/>
                <w:bCs/>
                <w:sz w:val="23"/>
                <w:szCs w:val="23"/>
              </w:rPr>
              <w:t>qualities and e</w:t>
            </w:r>
            <w:r>
              <w:rPr>
                <w:b/>
                <w:bCs/>
                <w:sz w:val="23"/>
                <w:szCs w:val="23"/>
              </w:rPr>
              <w:t xml:space="preserve">xperience </w:t>
            </w:r>
          </w:p>
          <w:p w14:paraId="70907451" w14:textId="77777777" w:rsidR="00514BA2" w:rsidRDefault="00514BA2">
            <w:pPr>
              <w:pStyle w:val="Default"/>
              <w:rPr>
                <w:b/>
                <w:bCs/>
                <w:sz w:val="23"/>
                <w:szCs w:val="23"/>
              </w:rPr>
            </w:pPr>
            <w:r>
              <w:rPr>
                <w:b/>
                <w:bCs/>
                <w:sz w:val="23"/>
                <w:szCs w:val="23"/>
              </w:rPr>
              <w:t xml:space="preserve">(Please try to give examples of these in your application where you have this experience, skill or knowledge) </w:t>
            </w:r>
          </w:p>
          <w:p w14:paraId="47E238EA" w14:textId="259F6FCB" w:rsidR="002F06D2" w:rsidRDefault="002F06D2">
            <w:pPr>
              <w:pStyle w:val="Default"/>
              <w:rPr>
                <w:sz w:val="23"/>
                <w:szCs w:val="23"/>
              </w:rPr>
            </w:pPr>
          </w:p>
        </w:tc>
      </w:tr>
      <w:tr w:rsidR="00514BA2" w14:paraId="0964DBD8" w14:textId="77777777" w:rsidTr="00617BA7">
        <w:trPr>
          <w:trHeight w:val="879"/>
        </w:trPr>
        <w:tc>
          <w:tcPr>
            <w:tcW w:w="4924" w:type="dxa"/>
            <w:tcBorders>
              <w:top w:val="nil"/>
              <w:left w:val="nil"/>
              <w:bottom w:val="nil"/>
              <w:right w:val="nil"/>
            </w:tcBorders>
          </w:tcPr>
          <w:p w14:paraId="7AE949D0" w14:textId="54EC031D" w:rsidR="00713D75" w:rsidRPr="00D24D5B" w:rsidRDefault="00176F51" w:rsidP="00A821B9">
            <w:pPr>
              <w:pStyle w:val="ListParagraph"/>
              <w:numPr>
                <w:ilvl w:val="0"/>
                <w:numId w:val="10"/>
              </w:numPr>
              <w:spacing w:after="120" w:line="240" w:lineRule="auto"/>
              <w:rPr>
                <w:rFonts w:cstheme="minorHAnsi"/>
              </w:rPr>
            </w:pPr>
            <w:r w:rsidRPr="00D24D5B">
              <w:rPr>
                <w:rFonts w:cstheme="minorHAnsi"/>
              </w:rPr>
              <w:t xml:space="preserve">A strong familiarity with South Asian </w:t>
            </w:r>
            <w:r w:rsidR="00496189" w:rsidRPr="00D24D5B">
              <w:rPr>
                <w:rFonts w:cstheme="minorHAnsi"/>
              </w:rPr>
              <w:t xml:space="preserve">or intercultural </w:t>
            </w:r>
            <w:r w:rsidRPr="00D24D5B">
              <w:rPr>
                <w:rFonts w:cstheme="minorHAnsi"/>
              </w:rPr>
              <w:t>Arts and Culture</w:t>
            </w:r>
            <w:r w:rsidR="004D025D" w:rsidRPr="00D24D5B">
              <w:rPr>
                <w:rFonts w:cstheme="minorHAnsi"/>
              </w:rPr>
              <w:t xml:space="preserve"> across one or more artforms</w:t>
            </w:r>
          </w:p>
          <w:p w14:paraId="7A600B15" w14:textId="0DDD6306" w:rsidR="002F06D2" w:rsidRPr="00D24D5B" w:rsidRDefault="002F06D2" w:rsidP="002F06D2">
            <w:pPr>
              <w:pStyle w:val="ListParagraph"/>
              <w:numPr>
                <w:ilvl w:val="0"/>
                <w:numId w:val="10"/>
              </w:numPr>
              <w:spacing w:after="200" w:line="240" w:lineRule="auto"/>
              <w:rPr>
                <w:rFonts w:cstheme="minorHAnsi"/>
              </w:rPr>
            </w:pPr>
            <w:r w:rsidRPr="00D24D5B">
              <w:rPr>
                <w:rFonts w:cstheme="minorHAnsi"/>
              </w:rPr>
              <w:lastRenderedPageBreak/>
              <w:t>An active commitment to and understanding of inclusion, equal opportunities and anti-racism</w:t>
            </w:r>
          </w:p>
          <w:p w14:paraId="3ED658C6" w14:textId="012C8AAA" w:rsidR="00C53183" w:rsidRPr="00D24D5B" w:rsidRDefault="00C53183" w:rsidP="00E82311">
            <w:pPr>
              <w:pStyle w:val="ListParagraph"/>
              <w:numPr>
                <w:ilvl w:val="0"/>
                <w:numId w:val="10"/>
              </w:numPr>
              <w:spacing w:after="120" w:line="240" w:lineRule="auto"/>
              <w:rPr>
                <w:rFonts w:cstheme="minorHAnsi"/>
              </w:rPr>
            </w:pPr>
            <w:r w:rsidRPr="00D24D5B">
              <w:rPr>
                <w:rFonts w:cstheme="minorHAnsi"/>
              </w:rPr>
              <w:t>A commitment to the organisation</w:t>
            </w:r>
            <w:r w:rsidR="00C24EEA" w:rsidRPr="00D24D5B">
              <w:rPr>
                <w:rFonts w:cstheme="minorHAnsi"/>
              </w:rPr>
              <w:t xml:space="preserve">, including a </w:t>
            </w:r>
            <w:r w:rsidRPr="00D24D5B">
              <w:rPr>
                <w:rFonts w:cstheme="minorHAnsi"/>
              </w:rPr>
              <w:t>willingness to devote the necessary time and effort</w:t>
            </w:r>
          </w:p>
          <w:p w14:paraId="067B41CB" w14:textId="54CBACC1" w:rsidR="00C53183" w:rsidRPr="00835F2D" w:rsidRDefault="00C53183" w:rsidP="0020307F">
            <w:pPr>
              <w:pStyle w:val="ListParagraph"/>
              <w:numPr>
                <w:ilvl w:val="0"/>
                <w:numId w:val="10"/>
              </w:numPr>
              <w:spacing w:after="120" w:line="240" w:lineRule="auto"/>
              <w:rPr>
                <w:rFonts w:cstheme="minorHAnsi"/>
              </w:rPr>
            </w:pPr>
            <w:r w:rsidRPr="00835F2D">
              <w:rPr>
                <w:rFonts w:cstheme="minorHAnsi"/>
              </w:rPr>
              <w:t xml:space="preserve">Strategic vision </w:t>
            </w:r>
            <w:r w:rsidR="00835F2D" w:rsidRPr="00835F2D">
              <w:rPr>
                <w:rFonts w:cstheme="minorHAnsi"/>
              </w:rPr>
              <w:t xml:space="preserve">and </w:t>
            </w:r>
            <w:r w:rsidRPr="00835F2D">
              <w:rPr>
                <w:rFonts w:cstheme="minorHAnsi"/>
              </w:rPr>
              <w:t xml:space="preserve">independent judgement </w:t>
            </w:r>
          </w:p>
          <w:p w14:paraId="4197C6DD" w14:textId="77777777" w:rsidR="00C53183" w:rsidRPr="00D24D5B" w:rsidRDefault="00C53183" w:rsidP="00A821B9">
            <w:pPr>
              <w:pStyle w:val="ListParagraph"/>
              <w:numPr>
                <w:ilvl w:val="0"/>
                <w:numId w:val="10"/>
              </w:numPr>
              <w:spacing w:after="120" w:line="240" w:lineRule="auto"/>
              <w:rPr>
                <w:rFonts w:cstheme="minorHAnsi"/>
              </w:rPr>
            </w:pPr>
            <w:r w:rsidRPr="00D24D5B">
              <w:rPr>
                <w:rFonts w:cstheme="minorHAnsi"/>
              </w:rPr>
              <w:t xml:space="preserve">An ability to think creatively </w:t>
            </w:r>
          </w:p>
          <w:p w14:paraId="1283271B" w14:textId="77777777" w:rsidR="00C53183" w:rsidRPr="00D24D5B" w:rsidRDefault="00C53183" w:rsidP="00A821B9">
            <w:pPr>
              <w:pStyle w:val="ListParagraph"/>
              <w:numPr>
                <w:ilvl w:val="0"/>
                <w:numId w:val="10"/>
              </w:numPr>
              <w:spacing w:after="120" w:line="240" w:lineRule="auto"/>
              <w:rPr>
                <w:rFonts w:cstheme="minorHAnsi"/>
              </w:rPr>
            </w:pPr>
            <w:r w:rsidRPr="00D24D5B">
              <w:rPr>
                <w:rFonts w:cstheme="minorHAnsi"/>
              </w:rPr>
              <w:t xml:space="preserve">An understanding and acceptance of the legal duties, responsibilities and liabilities of trusteeship </w:t>
            </w:r>
          </w:p>
          <w:p w14:paraId="62CA3E80" w14:textId="58808144" w:rsidR="00C53183" w:rsidRPr="0026517B" w:rsidRDefault="00C53183" w:rsidP="00A821B9">
            <w:pPr>
              <w:pStyle w:val="ListParagraph"/>
              <w:numPr>
                <w:ilvl w:val="0"/>
                <w:numId w:val="10"/>
              </w:numPr>
              <w:spacing w:after="200" w:line="240" w:lineRule="auto"/>
              <w:rPr>
                <w:rFonts w:cstheme="minorHAnsi"/>
              </w:rPr>
            </w:pPr>
            <w:r w:rsidRPr="00D24D5B">
              <w:rPr>
                <w:rFonts w:cstheme="minorHAnsi"/>
              </w:rPr>
              <w:t xml:space="preserve">A commitment to Nolan’s seven principles of public life: </w:t>
            </w:r>
            <w:r w:rsidRPr="00D24D5B">
              <w:rPr>
                <w:rFonts w:cstheme="minorHAnsi"/>
                <w:b/>
                <w:bCs/>
                <w:color w:val="952B79"/>
              </w:rPr>
              <w:t>selflessness, integrity, objectivity, accountability, openness,</w:t>
            </w:r>
            <w:r w:rsidRPr="00D24D5B">
              <w:rPr>
                <w:rFonts w:cstheme="minorHAnsi"/>
                <w:color w:val="952B79"/>
              </w:rPr>
              <w:t xml:space="preserve"> </w:t>
            </w:r>
            <w:r w:rsidRPr="00D24D5B">
              <w:rPr>
                <w:rFonts w:cstheme="minorHAnsi"/>
                <w:b/>
                <w:bCs/>
                <w:color w:val="952B79"/>
              </w:rPr>
              <w:t>honesty</w:t>
            </w:r>
            <w:r w:rsidRPr="00D24D5B">
              <w:rPr>
                <w:rFonts w:cstheme="minorHAnsi"/>
                <w:color w:val="952B79"/>
              </w:rPr>
              <w:t xml:space="preserve"> </w:t>
            </w:r>
            <w:r w:rsidRPr="00D24D5B">
              <w:rPr>
                <w:rFonts w:cstheme="minorHAnsi"/>
              </w:rPr>
              <w:t xml:space="preserve">and </w:t>
            </w:r>
            <w:r w:rsidRPr="00D24D5B">
              <w:rPr>
                <w:rFonts w:cstheme="minorHAnsi"/>
                <w:b/>
                <w:bCs/>
                <w:color w:val="952B79"/>
              </w:rPr>
              <w:t>leadership</w:t>
            </w:r>
            <w:r w:rsidR="00763AB6" w:rsidRPr="00D24D5B">
              <w:rPr>
                <w:rStyle w:val="FootnoteReference"/>
                <w:rFonts w:cstheme="minorHAnsi"/>
                <w:color w:val="952B79"/>
              </w:rPr>
              <w:footnoteReference w:id="1"/>
            </w:r>
          </w:p>
          <w:p w14:paraId="3B047941" w14:textId="2A1CB3D2" w:rsidR="00A821B9" w:rsidRPr="00D24D5B" w:rsidRDefault="00A821B9" w:rsidP="00AA41C3">
            <w:pPr>
              <w:pStyle w:val="ListParagraph"/>
              <w:numPr>
                <w:ilvl w:val="0"/>
                <w:numId w:val="10"/>
              </w:numPr>
              <w:spacing w:after="200" w:line="240" w:lineRule="auto"/>
              <w:rPr>
                <w:rFonts w:cstheme="minorHAnsi"/>
              </w:rPr>
            </w:pPr>
            <w:r w:rsidRPr="00D24D5B">
              <w:rPr>
                <w:rFonts w:cstheme="minorHAnsi"/>
              </w:rPr>
              <w:t xml:space="preserve">Leadership </w:t>
            </w:r>
            <w:r w:rsidR="00E82311" w:rsidRPr="00D24D5B">
              <w:rPr>
                <w:rFonts w:cstheme="minorHAnsi"/>
              </w:rPr>
              <w:t>and team building skills</w:t>
            </w:r>
          </w:p>
          <w:p w14:paraId="354AAA32" w14:textId="675E5CD8" w:rsidR="00A821B9" w:rsidRPr="00D24D5B" w:rsidRDefault="00A821B9" w:rsidP="00AA41C3">
            <w:pPr>
              <w:pStyle w:val="ListParagraph"/>
              <w:numPr>
                <w:ilvl w:val="0"/>
                <w:numId w:val="10"/>
              </w:numPr>
              <w:spacing w:after="200" w:line="240" w:lineRule="auto"/>
              <w:rPr>
                <w:rFonts w:cstheme="minorHAnsi"/>
              </w:rPr>
            </w:pPr>
            <w:r w:rsidRPr="00D24D5B">
              <w:rPr>
                <w:rFonts w:cstheme="minorHAnsi"/>
              </w:rPr>
              <w:t>Tact and diplomacy</w:t>
            </w:r>
          </w:p>
          <w:p w14:paraId="0C701643" w14:textId="77777777" w:rsidR="00A821B9" w:rsidRPr="00D24D5B" w:rsidRDefault="00A821B9" w:rsidP="00AA41C3">
            <w:pPr>
              <w:pStyle w:val="ListParagraph"/>
              <w:numPr>
                <w:ilvl w:val="0"/>
                <w:numId w:val="10"/>
              </w:numPr>
              <w:spacing w:after="200" w:line="240" w:lineRule="auto"/>
              <w:rPr>
                <w:rFonts w:cstheme="minorHAnsi"/>
              </w:rPr>
            </w:pPr>
            <w:r w:rsidRPr="00D24D5B">
              <w:rPr>
                <w:rFonts w:cstheme="minorHAnsi"/>
              </w:rPr>
              <w:t xml:space="preserve">Good communication and interpersonal skills </w:t>
            </w:r>
          </w:p>
          <w:p w14:paraId="4312B080" w14:textId="27BA4210" w:rsidR="00A821B9" w:rsidRPr="00D24D5B" w:rsidRDefault="00A821B9" w:rsidP="00AA41C3">
            <w:pPr>
              <w:pStyle w:val="ListParagraph"/>
              <w:numPr>
                <w:ilvl w:val="0"/>
                <w:numId w:val="10"/>
              </w:numPr>
              <w:spacing w:after="200" w:line="240" w:lineRule="auto"/>
              <w:rPr>
                <w:rFonts w:cstheme="minorHAnsi"/>
              </w:rPr>
            </w:pPr>
            <w:r w:rsidRPr="00D24D5B">
              <w:rPr>
                <w:rFonts w:cstheme="minorHAnsi"/>
              </w:rPr>
              <w:t>Impartiality, fairness and the ability to</w:t>
            </w:r>
            <w:r w:rsidR="002F06D2" w:rsidRPr="00D24D5B">
              <w:rPr>
                <w:rFonts w:cstheme="minorHAnsi"/>
              </w:rPr>
              <w:t xml:space="preserve"> </w:t>
            </w:r>
            <w:r w:rsidR="009F4533" w:rsidRPr="00D24D5B">
              <w:rPr>
                <w:rFonts w:cstheme="minorHAnsi"/>
              </w:rPr>
              <w:t>r</w:t>
            </w:r>
            <w:r w:rsidRPr="00D24D5B">
              <w:rPr>
                <w:rFonts w:cstheme="minorHAnsi"/>
              </w:rPr>
              <w:t>espect confidences</w:t>
            </w:r>
          </w:p>
          <w:p w14:paraId="1D94837D" w14:textId="6ECBEBF1" w:rsidR="00980E6A" w:rsidRPr="00D24D5B" w:rsidRDefault="00980E6A" w:rsidP="00AA41C3">
            <w:pPr>
              <w:pStyle w:val="ListParagraph"/>
              <w:numPr>
                <w:ilvl w:val="0"/>
                <w:numId w:val="10"/>
              </w:numPr>
              <w:spacing w:after="200" w:line="240" w:lineRule="auto"/>
              <w:rPr>
                <w:rFonts w:cstheme="minorHAnsi"/>
              </w:rPr>
            </w:pPr>
            <w:r w:rsidRPr="00D24D5B">
              <w:rPr>
                <w:rFonts w:cstheme="minorHAnsi"/>
              </w:rPr>
              <w:t xml:space="preserve">Financial expertise and confidence </w:t>
            </w:r>
          </w:p>
          <w:p w14:paraId="383BAA19" w14:textId="09E6F6A1" w:rsidR="00514BA2" w:rsidRPr="007272DE" w:rsidRDefault="00972942" w:rsidP="00C53183">
            <w:pPr>
              <w:pStyle w:val="ListParagraph"/>
              <w:numPr>
                <w:ilvl w:val="0"/>
                <w:numId w:val="10"/>
              </w:numPr>
              <w:spacing w:after="200" w:line="240" w:lineRule="auto"/>
              <w:rPr>
                <w:rFonts w:cstheme="minorHAnsi"/>
                <w:sz w:val="23"/>
                <w:szCs w:val="23"/>
              </w:rPr>
            </w:pPr>
            <w:r w:rsidRPr="00D24D5B">
              <w:rPr>
                <w:rFonts w:cstheme="minorHAnsi"/>
              </w:rPr>
              <w:t>Highly networked individual with strong advocacy skills</w:t>
            </w:r>
          </w:p>
        </w:tc>
        <w:tc>
          <w:tcPr>
            <w:tcW w:w="4924" w:type="dxa"/>
            <w:tcBorders>
              <w:top w:val="none" w:sz="6" w:space="0" w:color="auto"/>
              <w:left w:val="nil"/>
              <w:bottom w:val="none" w:sz="6" w:space="0" w:color="auto"/>
            </w:tcBorders>
          </w:tcPr>
          <w:p w14:paraId="579DCBA5" w14:textId="3D24E259" w:rsidR="00444391" w:rsidRPr="00D24D5B" w:rsidRDefault="00444391" w:rsidP="00875F7A">
            <w:pPr>
              <w:pStyle w:val="Default"/>
              <w:numPr>
                <w:ilvl w:val="0"/>
                <w:numId w:val="11"/>
              </w:numPr>
              <w:rPr>
                <w:sz w:val="22"/>
                <w:szCs w:val="22"/>
              </w:rPr>
            </w:pPr>
            <w:r w:rsidRPr="00D24D5B">
              <w:rPr>
                <w:sz w:val="22"/>
                <w:szCs w:val="22"/>
              </w:rPr>
              <w:lastRenderedPageBreak/>
              <w:t xml:space="preserve">Understanding of </w:t>
            </w:r>
            <w:r w:rsidR="00750E13" w:rsidRPr="00D24D5B">
              <w:rPr>
                <w:sz w:val="22"/>
                <w:szCs w:val="22"/>
              </w:rPr>
              <w:t>the wider arts</w:t>
            </w:r>
            <w:r w:rsidR="008E54F4" w:rsidRPr="00D24D5B">
              <w:rPr>
                <w:sz w:val="22"/>
                <w:szCs w:val="22"/>
              </w:rPr>
              <w:t xml:space="preserve"> political and</w:t>
            </w:r>
            <w:r w:rsidR="00750E13" w:rsidRPr="00D24D5B">
              <w:rPr>
                <w:sz w:val="22"/>
                <w:szCs w:val="22"/>
              </w:rPr>
              <w:t xml:space="preserve"> policy and </w:t>
            </w:r>
            <w:r w:rsidR="00CE6216" w:rsidRPr="00D24D5B">
              <w:rPr>
                <w:sz w:val="22"/>
                <w:szCs w:val="22"/>
              </w:rPr>
              <w:t>cultural</w:t>
            </w:r>
            <w:r w:rsidR="00176F51" w:rsidRPr="00D24D5B">
              <w:rPr>
                <w:sz w:val="22"/>
                <w:szCs w:val="22"/>
              </w:rPr>
              <w:t xml:space="preserve"> industries</w:t>
            </w:r>
          </w:p>
          <w:p w14:paraId="696D8D4E" w14:textId="0727E7F6" w:rsidR="00F36619" w:rsidRPr="00D24D5B" w:rsidRDefault="00F36619" w:rsidP="00875F7A">
            <w:pPr>
              <w:pStyle w:val="Default"/>
              <w:numPr>
                <w:ilvl w:val="0"/>
                <w:numId w:val="11"/>
              </w:numPr>
              <w:rPr>
                <w:sz w:val="22"/>
                <w:szCs w:val="22"/>
              </w:rPr>
            </w:pPr>
            <w:r w:rsidRPr="00D24D5B">
              <w:rPr>
                <w:sz w:val="22"/>
                <w:szCs w:val="22"/>
              </w:rPr>
              <w:lastRenderedPageBreak/>
              <w:t>Ability to write or speak on policy/ cultural trends relating to the work of Sampad</w:t>
            </w:r>
          </w:p>
          <w:p w14:paraId="5B9A539A" w14:textId="3EBC7E95" w:rsidR="00444391" w:rsidRPr="00D24D5B" w:rsidRDefault="00444391" w:rsidP="00875F7A">
            <w:pPr>
              <w:pStyle w:val="Default"/>
              <w:numPr>
                <w:ilvl w:val="0"/>
                <w:numId w:val="11"/>
              </w:numPr>
              <w:rPr>
                <w:sz w:val="22"/>
                <w:szCs w:val="22"/>
              </w:rPr>
            </w:pPr>
            <w:r w:rsidRPr="00D24D5B">
              <w:rPr>
                <w:sz w:val="22"/>
                <w:szCs w:val="22"/>
              </w:rPr>
              <w:t xml:space="preserve">Awareness of Health &amp; Safety practices and procedures </w:t>
            </w:r>
          </w:p>
          <w:p w14:paraId="4A8632E8" w14:textId="6050EF05" w:rsidR="00444391" w:rsidRPr="00D24D5B" w:rsidRDefault="00444391" w:rsidP="00875F7A">
            <w:pPr>
              <w:pStyle w:val="Default"/>
              <w:numPr>
                <w:ilvl w:val="0"/>
                <w:numId w:val="11"/>
              </w:numPr>
              <w:rPr>
                <w:sz w:val="22"/>
                <w:szCs w:val="22"/>
              </w:rPr>
            </w:pPr>
            <w:r w:rsidRPr="00D24D5B">
              <w:rPr>
                <w:sz w:val="22"/>
                <w:szCs w:val="22"/>
              </w:rPr>
              <w:t xml:space="preserve">Awareness of Safeguarding practices and procedures </w:t>
            </w:r>
          </w:p>
          <w:p w14:paraId="59FEEC4B" w14:textId="13B56296" w:rsidR="009B3446" w:rsidRPr="00D24D5B" w:rsidRDefault="009B3446" w:rsidP="00875F7A">
            <w:pPr>
              <w:pStyle w:val="Default"/>
              <w:numPr>
                <w:ilvl w:val="0"/>
                <w:numId w:val="11"/>
              </w:numPr>
              <w:rPr>
                <w:sz w:val="22"/>
                <w:szCs w:val="22"/>
              </w:rPr>
            </w:pPr>
            <w:r w:rsidRPr="00D24D5B">
              <w:rPr>
                <w:sz w:val="22"/>
                <w:szCs w:val="22"/>
              </w:rPr>
              <w:t>Knowledge of good recruitment practice</w:t>
            </w:r>
          </w:p>
          <w:p w14:paraId="3AD02473" w14:textId="77777777" w:rsidR="00875F7A" w:rsidRPr="00D24D5B" w:rsidRDefault="00875F7A" w:rsidP="00875F7A">
            <w:pPr>
              <w:pStyle w:val="ListParagraph"/>
              <w:numPr>
                <w:ilvl w:val="0"/>
                <w:numId w:val="11"/>
              </w:numPr>
              <w:spacing w:after="200" w:line="240" w:lineRule="auto"/>
              <w:rPr>
                <w:rFonts w:cstheme="minorHAnsi"/>
              </w:rPr>
            </w:pPr>
            <w:r w:rsidRPr="00D24D5B">
              <w:rPr>
                <w:rFonts w:cstheme="minorHAnsi"/>
              </w:rPr>
              <w:t xml:space="preserve">Experience of committee work </w:t>
            </w:r>
          </w:p>
          <w:p w14:paraId="2499C966" w14:textId="77777777" w:rsidR="00875F7A" w:rsidRPr="00D24D5B" w:rsidRDefault="00875F7A" w:rsidP="00875F7A">
            <w:pPr>
              <w:pStyle w:val="Default"/>
              <w:ind w:left="720"/>
              <w:rPr>
                <w:sz w:val="22"/>
                <w:szCs w:val="22"/>
              </w:rPr>
            </w:pPr>
          </w:p>
          <w:p w14:paraId="63F94C88" w14:textId="77777777" w:rsidR="00514BA2" w:rsidRPr="00D24D5B" w:rsidRDefault="00514BA2">
            <w:pPr>
              <w:pStyle w:val="Default"/>
              <w:rPr>
                <w:color w:val="auto"/>
                <w:sz w:val="22"/>
                <w:szCs w:val="22"/>
              </w:rPr>
            </w:pPr>
          </w:p>
          <w:p w14:paraId="63F6AD57" w14:textId="77777777" w:rsidR="00514BA2" w:rsidRPr="00D24D5B" w:rsidRDefault="00514BA2" w:rsidP="00F56126">
            <w:pPr>
              <w:pStyle w:val="Default"/>
              <w:rPr>
                <w:sz w:val="22"/>
                <w:szCs w:val="22"/>
              </w:rPr>
            </w:pPr>
          </w:p>
        </w:tc>
      </w:tr>
    </w:tbl>
    <w:p w14:paraId="470B60B5" w14:textId="43E3F381" w:rsidR="001139A3" w:rsidRDefault="001139A3">
      <w:pPr>
        <w:rPr>
          <w:b/>
          <w:bCs/>
          <w:color w:val="952B79"/>
          <w:sz w:val="28"/>
          <w:szCs w:val="28"/>
        </w:rPr>
      </w:pPr>
      <w:r w:rsidRPr="007D78E3">
        <w:rPr>
          <w:b/>
          <w:bCs/>
          <w:color w:val="952B79"/>
          <w:sz w:val="28"/>
          <w:szCs w:val="28"/>
        </w:rPr>
        <w:lastRenderedPageBreak/>
        <w:t>Time Commitment</w:t>
      </w:r>
    </w:p>
    <w:p w14:paraId="433E6798" w14:textId="347E0141" w:rsidR="001E6D48" w:rsidRDefault="0011717F" w:rsidP="0011717F">
      <w:pPr>
        <w:autoSpaceDE w:val="0"/>
        <w:autoSpaceDN w:val="0"/>
        <w:adjustRightInd w:val="0"/>
        <w:spacing w:after="0" w:line="240" w:lineRule="auto"/>
        <w:rPr>
          <w:rFonts w:cstheme="minorHAnsi"/>
          <w:color w:val="000000"/>
        </w:rPr>
      </w:pPr>
      <w:r w:rsidRPr="00442A37">
        <w:rPr>
          <w:rFonts w:cstheme="minorHAnsi"/>
          <w:color w:val="000000"/>
        </w:rPr>
        <w:t xml:space="preserve">The board meets </w:t>
      </w:r>
      <w:r w:rsidR="00894004" w:rsidRPr="00442A37">
        <w:rPr>
          <w:rFonts w:cstheme="minorHAnsi"/>
          <w:color w:val="000000"/>
        </w:rPr>
        <w:t>six</w:t>
      </w:r>
      <w:r w:rsidRPr="00442A37">
        <w:rPr>
          <w:rFonts w:cstheme="minorHAnsi"/>
          <w:color w:val="000000"/>
        </w:rPr>
        <w:t xml:space="preserve"> times a year in Birmingham. </w:t>
      </w:r>
      <w:r w:rsidR="003F24B3" w:rsidRPr="00442A37">
        <w:rPr>
          <w:rFonts w:cstheme="minorHAnsi"/>
          <w:color w:val="000000"/>
        </w:rPr>
        <w:t xml:space="preserve"> The Chair will also be expected to </w:t>
      </w:r>
      <w:r w:rsidR="00A33CFF" w:rsidRPr="00442A37">
        <w:rPr>
          <w:rFonts w:cstheme="minorHAnsi"/>
          <w:color w:val="000000"/>
        </w:rPr>
        <w:t>form part of at least one board s</w:t>
      </w:r>
      <w:r w:rsidR="001141C8" w:rsidRPr="00442A37">
        <w:rPr>
          <w:rFonts w:cstheme="minorHAnsi"/>
          <w:color w:val="000000"/>
        </w:rPr>
        <w:t xml:space="preserve">ub committees </w:t>
      </w:r>
      <w:r w:rsidR="00A33CFF" w:rsidRPr="00442A37">
        <w:rPr>
          <w:rFonts w:cstheme="minorHAnsi"/>
          <w:color w:val="000000"/>
        </w:rPr>
        <w:t xml:space="preserve">which </w:t>
      </w:r>
      <w:r w:rsidR="00D91994" w:rsidRPr="00442A37">
        <w:rPr>
          <w:rFonts w:cstheme="minorHAnsi"/>
          <w:color w:val="000000"/>
        </w:rPr>
        <w:t xml:space="preserve">also </w:t>
      </w:r>
      <w:r w:rsidR="00A33CFF" w:rsidRPr="00442A37">
        <w:rPr>
          <w:rFonts w:cstheme="minorHAnsi"/>
          <w:color w:val="000000"/>
        </w:rPr>
        <w:t xml:space="preserve">meets </w:t>
      </w:r>
      <w:r w:rsidR="00D91994" w:rsidRPr="00442A37">
        <w:rPr>
          <w:rFonts w:cstheme="minorHAnsi"/>
          <w:color w:val="000000"/>
        </w:rPr>
        <w:t xml:space="preserve">6 times a year </w:t>
      </w:r>
      <w:r w:rsidR="00A33CFF" w:rsidRPr="00442A37">
        <w:rPr>
          <w:rFonts w:cstheme="minorHAnsi"/>
          <w:color w:val="000000"/>
        </w:rPr>
        <w:t xml:space="preserve">between scheduled board meetings.  </w:t>
      </w:r>
      <w:r w:rsidR="00C74A5A" w:rsidRPr="00442A37">
        <w:rPr>
          <w:rFonts w:cstheme="minorHAnsi"/>
          <w:color w:val="000000"/>
        </w:rPr>
        <w:t>In addition to meeting attendance the Chair will be expected to attend, and sometimes speak at</w:t>
      </w:r>
      <w:r w:rsidR="000F29F5" w:rsidRPr="00442A37">
        <w:rPr>
          <w:rFonts w:cstheme="minorHAnsi"/>
          <w:color w:val="000000"/>
        </w:rPr>
        <w:t xml:space="preserve"> Sampad events and launches as well as other cultural sector events</w:t>
      </w:r>
      <w:r w:rsidR="00AE79B1">
        <w:rPr>
          <w:rFonts w:cstheme="minorHAnsi"/>
          <w:color w:val="000000"/>
        </w:rPr>
        <w:t xml:space="preserve"> (average of one per month)</w:t>
      </w:r>
      <w:r w:rsidR="000F29F5" w:rsidRPr="00442A37">
        <w:rPr>
          <w:rFonts w:cstheme="minorHAnsi"/>
          <w:color w:val="000000"/>
        </w:rPr>
        <w:t xml:space="preserve">, such as </w:t>
      </w:r>
      <w:r w:rsidR="0041026A" w:rsidRPr="00442A37">
        <w:rPr>
          <w:rFonts w:cstheme="minorHAnsi"/>
          <w:color w:val="000000"/>
        </w:rPr>
        <w:t>events for Chairs and executives specially convened by the Arts Council</w:t>
      </w:r>
      <w:r w:rsidR="000F29F5" w:rsidRPr="00442A37">
        <w:rPr>
          <w:rFonts w:cstheme="minorHAnsi"/>
          <w:color w:val="000000"/>
        </w:rPr>
        <w:t xml:space="preserve">. </w:t>
      </w:r>
    </w:p>
    <w:p w14:paraId="776F12F0" w14:textId="77777777" w:rsidR="001E6D48" w:rsidRDefault="001E6D48" w:rsidP="0011717F">
      <w:pPr>
        <w:autoSpaceDE w:val="0"/>
        <w:autoSpaceDN w:val="0"/>
        <w:adjustRightInd w:val="0"/>
        <w:spacing w:after="0" w:line="240" w:lineRule="auto"/>
        <w:rPr>
          <w:rFonts w:cstheme="minorHAnsi"/>
          <w:color w:val="000000"/>
        </w:rPr>
      </w:pPr>
    </w:p>
    <w:p w14:paraId="36F9BF89" w14:textId="4C1908B0" w:rsidR="0011717F" w:rsidRPr="00442A37" w:rsidRDefault="0011717F" w:rsidP="0011717F">
      <w:pPr>
        <w:autoSpaceDE w:val="0"/>
        <w:autoSpaceDN w:val="0"/>
        <w:adjustRightInd w:val="0"/>
        <w:spacing w:after="0" w:line="240" w:lineRule="auto"/>
        <w:rPr>
          <w:rFonts w:cstheme="minorHAnsi"/>
          <w:color w:val="000000"/>
        </w:rPr>
      </w:pPr>
      <w:r w:rsidRPr="00442A37">
        <w:rPr>
          <w:rFonts w:cstheme="minorHAnsi"/>
          <w:color w:val="000000"/>
        </w:rPr>
        <w:t xml:space="preserve">We are a diverse led organisation committed to equal </w:t>
      </w:r>
      <w:r w:rsidR="00CE6216" w:rsidRPr="00442A37">
        <w:rPr>
          <w:rFonts w:cstheme="minorHAnsi"/>
          <w:color w:val="000000"/>
        </w:rPr>
        <w:t>opportunities and</w:t>
      </w:r>
      <w:r w:rsidRPr="00442A37">
        <w:rPr>
          <w:rFonts w:cstheme="minorHAnsi"/>
          <w:color w:val="000000"/>
        </w:rPr>
        <w:t xml:space="preserve"> </w:t>
      </w:r>
      <w:r w:rsidR="000B19FD" w:rsidRPr="00442A37">
        <w:rPr>
          <w:rFonts w:cstheme="minorHAnsi"/>
          <w:color w:val="000000"/>
        </w:rPr>
        <w:t>aim</w:t>
      </w:r>
      <w:r w:rsidRPr="00442A37">
        <w:rPr>
          <w:rFonts w:cstheme="minorHAnsi"/>
          <w:color w:val="000000"/>
        </w:rPr>
        <w:t xml:space="preserve"> to reflect this with a diverse board.</w:t>
      </w:r>
    </w:p>
    <w:p w14:paraId="510CDB56" w14:textId="77777777" w:rsidR="000B19FD" w:rsidRPr="00442A37" w:rsidRDefault="000B19FD" w:rsidP="0011717F">
      <w:pPr>
        <w:autoSpaceDE w:val="0"/>
        <w:autoSpaceDN w:val="0"/>
        <w:adjustRightInd w:val="0"/>
        <w:spacing w:after="0" w:line="240" w:lineRule="auto"/>
        <w:rPr>
          <w:rFonts w:cstheme="minorHAnsi"/>
          <w:color w:val="000000"/>
        </w:rPr>
      </w:pPr>
    </w:p>
    <w:p w14:paraId="471C693C" w14:textId="3D4740ED" w:rsidR="0011717F" w:rsidRPr="00442A37" w:rsidRDefault="002713E8">
      <w:pPr>
        <w:rPr>
          <w:color w:val="000000" w:themeColor="text1"/>
        </w:rPr>
      </w:pPr>
      <w:r w:rsidRPr="00442A37">
        <w:rPr>
          <w:color w:val="000000" w:themeColor="text1"/>
        </w:rPr>
        <w:t xml:space="preserve">In </w:t>
      </w:r>
      <w:r w:rsidR="00FB4778" w:rsidRPr="00442A37">
        <w:rPr>
          <w:color w:val="000000" w:themeColor="text1"/>
        </w:rPr>
        <w:t>addition,</w:t>
      </w:r>
      <w:r w:rsidRPr="00442A37">
        <w:rPr>
          <w:color w:val="000000" w:themeColor="text1"/>
        </w:rPr>
        <w:t xml:space="preserve"> the Chair </w:t>
      </w:r>
      <w:r w:rsidR="007502BF" w:rsidRPr="00442A37">
        <w:rPr>
          <w:color w:val="000000" w:themeColor="text1"/>
        </w:rPr>
        <w:t>makes time for reading relevant documents</w:t>
      </w:r>
      <w:r w:rsidR="001C0275" w:rsidRPr="00442A37">
        <w:rPr>
          <w:color w:val="000000" w:themeColor="text1"/>
        </w:rPr>
        <w:t xml:space="preserve"> and financial papers</w:t>
      </w:r>
      <w:r w:rsidR="007502BF" w:rsidRPr="00442A37">
        <w:rPr>
          <w:color w:val="000000" w:themeColor="text1"/>
        </w:rPr>
        <w:t>,</w:t>
      </w:r>
      <w:r w:rsidR="001C0275" w:rsidRPr="00442A37">
        <w:rPr>
          <w:color w:val="000000" w:themeColor="text1"/>
        </w:rPr>
        <w:t xml:space="preserve"> preparing agendas</w:t>
      </w:r>
      <w:r w:rsidR="00077139" w:rsidRPr="00442A37">
        <w:rPr>
          <w:color w:val="000000" w:themeColor="text1"/>
        </w:rPr>
        <w:t xml:space="preserve">, making </w:t>
      </w:r>
      <w:r w:rsidR="00935EEA" w:rsidRPr="00442A37">
        <w:rPr>
          <w:color w:val="000000" w:themeColor="text1"/>
        </w:rPr>
        <w:t xml:space="preserve">queries of </w:t>
      </w:r>
      <w:r w:rsidR="00077139" w:rsidRPr="00442A37">
        <w:rPr>
          <w:color w:val="000000" w:themeColor="text1"/>
        </w:rPr>
        <w:t xml:space="preserve">and responding to queries from the </w:t>
      </w:r>
      <w:r w:rsidR="00AA41C3" w:rsidRPr="00442A37">
        <w:rPr>
          <w:color w:val="000000" w:themeColor="text1"/>
        </w:rPr>
        <w:t>Director</w:t>
      </w:r>
      <w:r w:rsidR="00077139" w:rsidRPr="00442A37">
        <w:rPr>
          <w:color w:val="000000" w:themeColor="text1"/>
        </w:rPr>
        <w:t>.</w:t>
      </w:r>
      <w:r w:rsidR="00CE6216" w:rsidRPr="00442A37">
        <w:rPr>
          <w:color w:val="000000" w:themeColor="text1"/>
        </w:rPr>
        <w:t xml:space="preserve">  They will also act as an ambassador for the organisation, attending events and functions on </w:t>
      </w:r>
      <w:proofErr w:type="spellStart"/>
      <w:r w:rsidR="00CE6216" w:rsidRPr="00442A37">
        <w:rPr>
          <w:color w:val="000000" w:themeColor="text1"/>
        </w:rPr>
        <w:t>Sampad’s</w:t>
      </w:r>
      <w:proofErr w:type="spellEnd"/>
      <w:r w:rsidR="00CE6216" w:rsidRPr="00442A37">
        <w:rPr>
          <w:color w:val="000000" w:themeColor="text1"/>
        </w:rPr>
        <w:t xml:space="preserve"> behalf</w:t>
      </w:r>
      <w:r w:rsidR="002B71AF">
        <w:rPr>
          <w:color w:val="000000" w:themeColor="text1"/>
        </w:rPr>
        <w:t xml:space="preserve"> as described above</w:t>
      </w:r>
      <w:r w:rsidR="00CE6216" w:rsidRPr="00442A37">
        <w:rPr>
          <w:color w:val="000000" w:themeColor="text1"/>
        </w:rPr>
        <w:t xml:space="preserve"> as well as actively networking and introducing opportunities to the company.</w:t>
      </w:r>
    </w:p>
    <w:p w14:paraId="46A52108" w14:textId="77777777" w:rsidR="001E6D48" w:rsidRDefault="007E5F91" w:rsidP="00D41E94">
      <w:pPr>
        <w:autoSpaceDE w:val="0"/>
        <w:autoSpaceDN w:val="0"/>
        <w:adjustRightInd w:val="0"/>
        <w:spacing w:after="0" w:line="240" w:lineRule="auto"/>
        <w:rPr>
          <w:rFonts w:cstheme="minorHAnsi"/>
          <w:color w:val="1C0A3B"/>
        </w:rPr>
      </w:pPr>
      <w:r w:rsidRPr="00442A37">
        <w:rPr>
          <w:rFonts w:cstheme="minorHAnsi"/>
          <w:color w:val="1C0A3B"/>
        </w:rPr>
        <w:t xml:space="preserve">This position is </w:t>
      </w:r>
      <w:r w:rsidR="005F438D" w:rsidRPr="00442A37">
        <w:rPr>
          <w:rFonts w:cstheme="minorHAnsi"/>
          <w:color w:val="1C0A3B"/>
        </w:rPr>
        <w:t>voluntary</w:t>
      </w:r>
      <w:r w:rsidRPr="00442A37">
        <w:rPr>
          <w:rFonts w:cstheme="minorHAnsi"/>
          <w:color w:val="1C0A3B"/>
        </w:rPr>
        <w:t xml:space="preserve"> and </w:t>
      </w:r>
      <w:r w:rsidR="00D9276C" w:rsidRPr="00442A37">
        <w:rPr>
          <w:rFonts w:cstheme="minorHAnsi"/>
          <w:color w:val="1C0A3B"/>
        </w:rPr>
        <w:t xml:space="preserve">is an uncompensated role. Reasonable expenses </w:t>
      </w:r>
      <w:r w:rsidR="00E15ABA" w:rsidRPr="00442A37">
        <w:rPr>
          <w:rFonts w:cstheme="minorHAnsi"/>
          <w:color w:val="1C0A3B"/>
        </w:rPr>
        <w:t>e.g.,</w:t>
      </w:r>
      <w:r w:rsidR="00D9276C" w:rsidRPr="00442A37">
        <w:rPr>
          <w:rFonts w:cstheme="minorHAnsi"/>
          <w:color w:val="1C0A3B"/>
        </w:rPr>
        <w:t xml:space="preserve"> travel to meetings incurred in</w:t>
      </w:r>
      <w:r w:rsidR="005F438D" w:rsidRPr="00442A37">
        <w:rPr>
          <w:rFonts w:cstheme="minorHAnsi"/>
          <w:color w:val="1C0A3B"/>
        </w:rPr>
        <w:t xml:space="preserve"> </w:t>
      </w:r>
      <w:r w:rsidR="00D9276C" w:rsidRPr="00442A37">
        <w:rPr>
          <w:rFonts w:cstheme="minorHAnsi"/>
          <w:color w:val="1C0A3B"/>
        </w:rPr>
        <w:t>carrying out work for Sampad may be reimbursed.</w:t>
      </w:r>
      <w:r w:rsidR="005F438D" w:rsidRPr="00442A37">
        <w:rPr>
          <w:rFonts w:cstheme="minorHAnsi"/>
          <w:color w:val="1C0A3B"/>
        </w:rPr>
        <w:t xml:space="preserve"> </w:t>
      </w:r>
    </w:p>
    <w:p w14:paraId="0620C9C7" w14:textId="77777777" w:rsidR="001E6D48" w:rsidRDefault="001E6D48" w:rsidP="00D41E94">
      <w:pPr>
        <w:autoSpaceDE w:val="0"/>
        <w:autoSpaceDN w:val="0"/>
        <w:adjustRightInd w:val="0"/>
        <w:spacing w:after="0" w:line="240" w:lineRule="auto"/>
        <w:rPr>
          <w:rFonts w:cstheme="minorHAnsi"/>
          <w:color w:val="1C0A3B"/>
        </w:rPr>
      </w:pPr>
    </w:p>
    <w:p w14:paraId="43B7FDDF" w14:textId="0FB852D2" w:rsidR="00D41E94" w:rsidRPr="00442A37" w:rsidRDefault="00D41E94" w:rsidP="00D41E94">
      <w:pPr>
        <w:autoSpaceDE w:val="0"/>
        <w:autoSpaceDN w:val="0"/>
        <w:adjustRightInd w:val="0"/>
        <w:spacing w:after="0" w:line="240" w:lineRule="auto"/>
        <w:rPr>
          <w:rFonts w:cstheme="minorHAnsi"/>
          <w:color w:val="1C0A3B"/>
        </w:rPr>
      </w:pPr>
      <w:r w:rsidRPr="00442A37">
        <w:rPr>
          <w:rFonts w:cstheme="minorHAnsi"/>
          <w:color w:val="1C0A3B"/>
        </w:rPr>
        <w:t xml:space="preserve">We estimate the time commitment is approximately </w:t>
      </w:r>
      <w:r w:rsidRPr="002B71AF">
        <w:rPr>
          <w:rFonts w:cstheme="minorHAnsi"/>
          <w:color w:val="1C0A3B"/>
        </w:rPr>
        <w:t>12</w:t>
      </w:r>
      <w:r w:rsidR="00AE79B1">
        <w:rPr>
          <w:rFonts w:cstheme="minorHAnsi"/>
          <w:color w:val="1C0A3B"/>
        </w:rPr>
        <w:t>-</w:t>
      </w:r>
      <w:r w:rsidR="00E00B89">
        <w:rPr>
          <w:rFonts w:cstheme="minorHAnsi"/>
          <w:color w:val="1C0A3B"/>
        </w:rPr>
        <w:t>16</w:t>
      </w:r>
      <w:r w:rsidRPr="00442A37">
        <w:rPr>
          <w:rFonts w:cstheme="minorHAnsi"/>
          <w:color w:val="1C0A3B"/>
        </w:rPr>
        <w:t xml:space="preserve"> hours per month </w:t>
      </w:r>
      <w:r w:rsidR="007E5F91" w:rsidRPr="00442A37">
        <w:rPr>
          <w:rFonts w:cstheme="minorHAnsi"/>
          <w:color w:val="1C0A3B"/>
        </w:rPr>
        <w:t xml:space="preserve">for </w:t>
      </w:r>
      <w:r w:rsidRPr="00442A37">
        <w:rPr>
          <w:rFonts w:cstheme="minorHAnsi"/>
          <w:color w:val="1C0A3B"/>
        </w:rPr>
        <w:t>the Chair</w:t>
      </w:r>
      <w:r w:rsidR="00AC48DF" w:rsidRPr="00442A37">
        <w:rPr>
          <w:rFonts w:cstheme="minorHAnsi"/>
          <w:color w:val="1C0A3B"/>
        </w:rPr>
        <w:t>.</w:t>
      </w:r>
    </w:p>
    <w:p w14:paraId="1C742AFF" w14:textId="77777777" w:rsidR="005F438D" w:rsidRPr="00871517" w:rsidRDefault="005F438D" w:rsidP="007E5F91">
      <w:pPr>
        <w:autoSpaceDE w:val="0"/>
        <w:autoSpaceDN w:val="0"/>
        <w:adjustRightInd w:val="0"/>
        <w:spacing w:after="0" w:line="240" w:lineRule="auto"/>
        <w:rPr>
          <w:rFonts w:ascii="Calibri" w:hAnsi="Calibri" w:cs="Calibri"/>
          <w:color w:val="000000" w:themeColor="text1"/>
          <w:sz w:val="23"/>
          <w:szCs w:val="23"/>
        </w:rPr>
      </w:pPr>
    </w:p>
    <w:p w14:paraId="6B7B6C13" w14:textId="6917A9C1" w:rsidR="001139A3" w:rsidRPr="007D78E3" w:rsidRDefault="00B07028">
      <w:pPr>
        <w:rPr>
          <w:b/>
          <w:bCs/>
          <w:color w:val="952B79"/>
          <w:sz w:val="28"/>
          <w:szCs w:val="28"/>
        </w:rPr>
      </w:pPr>
      <w:r>
        <w:rPr>
          <w:noProof/>
          <w:lang w:eastAsia="en-GB"/>
        </w:rPr>
        <w:lastRenderedPageBreak/>
        <w:drawing>
          <wp:inline distT="0" distB="0" distL="0" distR="0" wp14:anchorId="6A7D8EE3" wp14:editId="71A51E8A">
            <wp:extent cx="6188710" cy="1547178"/>
            <wp:effectExtent l="0" t="0" r="2540" b="0"/>
            <wp:docPr id="13" name="Picture 13" descr="C:\Users\buzby\AppData\Local\Microsoft\Windows\INetCache\Content.Word\imagese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uzby\AppData\Local\Microsoft\Windows\INetCache\Content.Word\imageset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8710" cy="1547178"/>
                    </a:xfrm>
                    <a:prstGeom prst="rect">
                      <a:avLst/>
                    </a:prstGeom>
                    <a:noFill/>
                    <a:ln>
                      <a:noFill/>
                    </a:ln>
                  </pic:spPr>
                </pic:pic>
              </a:graphicData>
            </a:graphic>
          </wp:inline>
        </w:drawing>
      </w:r>
      <w:bookmarkStart w:id="0" w:name="_GoBack"/>
      <w:bookmarkEnd w:id="0"/>
      <w:r w:rsidR="001139A3" w:rsidRPr="007D78E3">
        <w:rPr>
          <w:b/>
          <w:bCs/>
          <w:color w:val="952B79"/>
          <w:sz w:val="28"/>
          <w:szCs w:val="28"/>
        </w:rPr>
        <w:t>Recruitment timeline</w:t>
      </w:r>
    </w:p>
    <w:p w14:paraId="1A6D22CF" w14:textId="26E07B39" w:rsidR="00E9509A" w:rsidRPr="00CB47D1" w:rsidRDefault="00E9509A" w:rsidP="00E9509A">
      <w:pPr>
        <w:pStyle w:val="Default"/>
        <w:rPr>
          <w:b/>
          <w:bCs/>
          <w:sz w:val="23"/>
          <w:szCs w:val="23"/>
        </w:rPr>
      </w:pPr>
      <w:r>
        <w:rPr>
          <w:sz w:val="23"/>
          <w:szCs w:val="23"/>
        </w:rPr>
        <w:t xml:space="preserve">Closing Date for Applications: </w:t>
      </w:r>
      <w:r w:rsidR="00CB47D1">
        <w:rPr>
          <w:b/>
          <w:bCs/>
          <w:sz w:val="23"/>
          <w:szCs w:val="23"/>
        </w:rPr>
        <w:t>26</w:t>
      </w:r>
      <w:r w:rsidR="00CB47D1" w:rsidRPr="00CB47D1">
        <w:rPr>
          <w:b/>
          <w:bCs/>
          <w:sz w:val="23"/>
          <w:szCs w:val="23"/>
          <w:vertAlign w:val="superscript"/>
        </w:rPr>
        <w:t>th</w:t>
      </w:r>
      <w:r w:rsidR="00CB47D1">
        <w:rPr>
          <w:b/>
          <w:bCs/>
          <w:sz w:val="23"/>
          <w:szCs w:val="23"/>
        </w:rPr>
        <w:t xml:space="preserve"> May 2023 at 6pm</w:t>
      </w:r>
    </w:p>
    <w:p w14:paraId="5DC0BF73" w14:textId="5E85506E" w:rsidR="00B360E6" w:rsidRPr="00B360E6" w:rsidRDefault="00E9509A" w:rsidP="00E9509A">
      <w:pPr>
        <w:rPr>
          <w:color w:val="00B0F0"/>
          <w:sz w:val="23"/>
          <w:szCs w:val="23"/>
        </w:rPr>
      </w:pPr>
      <w:r>
        <w:rPr>
          <w:sz w:val="23"/>
          <w:szCs w:val="23"/>
        </w:rPr>
        <w:t xml:space="preserve">Interviews: </w:t>
      </w:r>
      <w:r w:rsidR="008075BC" w:rsidRPr="008075BC">
        <w:rPr>
          <w:sz w:val="23"/>
          <w:szCs w:val="23"/>
          <w:highlight w:val="yellow"/>
        </w:rPr>
        <w:t xml:space="preserve">Wednesday </w:t>
      </w:r>
      <w:r w:rsidR="008075BC" w:rsidRPr="008075BC">
        <w:rPr>
          <w:b/>
          <w:bCs/>
          <w:sz w:val="23"/>
          <w:szCs w:val="23"/>
          <w:highlight w:val="yellow"/>
        </w:rPr>
        <w:t>21 June 2023</w:t>
      </w:r>
      <w:r w:rsidR="00CB47D1" w:rsidRPr="008075BC">
        <w:rPr>
          <w:b/>
          <w:bCs/>
          <w:sz w:val="23"/>
          <w:szCs w:val="23"/>
          <w:highlight w:val="yellow"/>
        </w:rPr>
        <w:t xml:space="preserve"> in person at MAC or online</w:t>
      </w:r>
      <w:r w:rsidR="00567692">
        <w:rPr>
          <w:sz w:val="23"/>
          <w:szCs w:val="23"/>
        </w:rPr>
        <w:t>. Reasonable travel expenses will be re-imbursed to all interviewees.</w:t>
      </w:r>
    </w:p>
    <w:p w14:paraId="1F5B6B1A" w14:textId="60F4ED62" w:rsidR="001139A3" w:rsidRPr="007D78E3" w:rsidRDefault="001139A3">
      <w:pPr>
        <w:rPr>
          <w:b/>
          <w:bCs/>
          <w:color w:val="952B79"/>
          <w:sz w:val="28"/>
          <w:szCs w:val="28"/>
        </w:rPr>
      </w:pPr>
      <w:r w:rsidRPr="007D78E3">
        <w:rPr>
          <w:b/>
          <w:bCs/>
          <w:color w:val="952B79"/>
          <w:sz w:val="28"/>
          <w:szCs w:val="28"/>
        </w:rPr>
        <w:t>How to apply</w:t>
      </w:r>
    </w:p>
    <w:p w14:paraId="13B446FD" w14:textId="46E97469" w:rsidR="00DB3365" w:rsidRDefault="00054110" w:rsidP="00054110">
      <w:pPr>
        <w:autoSpaceDE w:val="0"/>
        <w:autoSpaceDN w:val="0"/>
        <w:adjustRightInd w:val="0"/>
        <w:spacing w:after="0" w:line="240" w:lineRule="auto"/>
        <w:rPr>
          <w:rFonts w:eastAsia="ArialMT" w:cstheme="minorHAnsi"/>
          <w:color w:val="000000" w:themeColor="text1"/>
          <w:sz w:val="23"/>
          <w:szCs w:val="23"/>
        </w:rPr>
      </w:pPr>
      <w:r w:rsidRPr="00713246">
        <w:rPr>
          <w:rFonts w:eastAsia="ArialMT" w:cstheme="minorHAnsi"/>
          <w:color w:val="000000" w:themeColor="text1"/>
          <w:sz w:val="23"/>
          <w:szCs w:val="23"/>
        </w:rPr>
        <w:t>If you’re interested in applying for the role of Chair but would like an informal</w:t>
      </w:r>
      <w:r w:rsidR="00713246">
        <w:rPr>
          <w:rFonts w:eastAsia="ArialMT" w:cstheme="minorHAnsi"/>
          <w:color w:val="000000" w:themeColor="text1"/>
          <w:sz w:val="23"/>
          <w:szCs w:val="23"/>
        </w:rPr>
        <w:t xml:space="preserve"> </w:t>
      </w:r>
      <w:r w:rsidRPr="00713246">
        <w:rPr>
          <w:rFonts w:eastAsia="ArialMT" w:cstheme="minorHAnsi"/>
          <w:color w:val="000000" w:themeColor="text1"/>
          <w:sz w:val="23"/>
          <w:szCs w:val="23"/>
        </w:rPr>
        <w:t xml:space="preserve">conversation first, please contact </w:t>
      </w:r>
      <w:r w:rsidR="00D82565">
        <w:rPr>
          <w:rFonts w:eastAsia="ArialMT" w:cstheme="minorHAnsi"/>
          <w:color w:val="952B79"/>
          <w:sz w:val="23"/>
          <w:szCs w:val="23"/>
        </w:rPr>
        <w:t xml:space="preserve">Helga Henry </w:t>
      </w:r>
      <w:r w:rsidRPr="00713246">
        <w:rPr>
          <w:rFonts w:eastAsia="ArialMT" w:cstheme="minorHAnsi"/>
          <w:color w:val="000000" w:themeColor="text1"/>
          <w:sz w:val="23"/>
          <w:szCs w:val="23"/>
        </w:rPr>
        <w:t>to set this up</w:t>
      </w:r>
      <w:r w:rsidR="0011717F" w:rsidRPr="00713246">
        <w:rPr>
          <w:rFonts w:eastAsia="ArialMT" w:cstheme="minorHAnsi"/>
          <w:color w:val="000000" w:themeColor="text1"/>
          <w:sz w:val="23"/>
          <w:szCs w:val="23"/>
        </w:rPr>
        <w:t xml:space="preserve"> </w:t>
      </w:r>
      <w:r w:rsidRPr="00713246">
        <w:rPr>
          <w:rFonts w:eastAsia="ArialMT" w:cstheme="minorHAnsi"/>
          <w:color w:val="000000" w:themeColor="text1"/>
          <w:sz w:val="23"/>
          <w:szCs w:val="23"/>
        </w:rPr>
        <w:t>(</w:t>
      </w:r>
      <w:r w:rsidR="00D82565">
        <w:rPr>
          <w:rFonts w:eastAsia="ArialMT" w:cstheme="minorHAnsi"/>
          <w:color w:val="952B79"/>
          <w:sz w:val="23"/>
          <w:szCs w:val="23"/>
        </w:rPr>
        <w:t>helga@helgahenry.com</w:t>
      </w:r>
      <w:r w:rsidRPr="00713246">
        <w:rPr>
          <w:rFonts w:eastAsia="ArialMT" w:cstheme="minorHAnsi"/>
          <w:color w:val="000000" w:themeColor="text1"/>
          <w:sz w:val="23"/>
          <w:szCs w:val="23"/>
        </w:rPr>
        <w:t>)</w:t>
      </w:r>
      <w:r w:rsidR="00597B53">
        <w:rPr>
          <w:rFonts w:eastAsia="ArialMT" w:cstheme="minorHAnsi"/>
          <w:color w:val="000000" w:themeColor="text1"/>
          <w:sz w:val="23"/>
          <w:szCs w:val="23"/>
        </w:rPr>
        <w:t xml:space="preserve">. </w:t>
      </w:r>
      <w:r w:rsidR="00DB3365">
        <w:rPr>
          <w:rFonts w:eastAsia="ArialMT" w:cstheme="minorHAnsi"/>
          <w:color w:val="000000" w:themeColor="text1"/>
          <w:sz w:val="23"/>
          <w:szCs w:val="23"/>
        </w:rPr>
        <w:t>Helga is an independent arts consultant who is supporting our search for a new Chair.</w:t>
      </w:r>
    </w:p>
    <w:p w14:paraId="4B58D760" w14:textId="77777777" w:rsidR="00DB3365" w:rsidRDefault="00DB3365" w:rsidP="00054110">
      <w:pPr>
        <w:autoSpaceDE w:val="0"/>
        <w:autoSpaceDN w:val="0"/>
        <w:adjustRightInd w:val="0"/>
        <w:spacing w:after="0" w:line="240" w:lineRule="auto"/>
        <w:rPr>
          <w:rFonts w:eastAsia="ArialMT" w:cstheme="minorHAnsi"/>
          <w:color w:val="000000" w:themeColor="text1"/>
          <w:sz w:val="23"/>
          <w:szCs w:val="23"/>
        </w:rPr>
      </w:pPr>
    </w:p>
    <w:p w14:paraId="260C6A3E" w14:textId="11C42F8A" w:rsidR="004D38A1" w:rsidRDefault="00054110" w:rsidP="00054110">
      <w:pPr>
        <w:autoSpaceDE w:val="0"/>
        <w:autoSpaceDN w:val="0"/>
        <w:adjustRightInd w:val="0"/>
        <w:spacing w:after="0" w:line="240" w:lineRule="auto"/>
        <w:rPr>
          <w:rFonts w:eastAsia="ArialMT" w:cstheme="minorHAnsi"/>
          <w:color w:val="000000" w:themeColor="text1"/>
          <w:sz w:val="23"/>
          <w:szCs w:val="23"/>
        </w:rPr>
      </w:pPr>
      <w:r w:rsidRPr="00E00B89">
        <w:rPr>
          <w:rFonts w:eastAsia="ArialMT" w:cstheme="minorHAnsi"/>
          <w:color w:val="000000" w:themeColor="text1"/>
          <w:sz w:val="23"/>
          <w:szCs w:val="23"/>
        </w:rPr>
        <w:t>To apply, please send</w:t>
      </w:r>
      <w:r w:rsidR="00184EB9">
        <w:rPr>
          <w:rFonts w:eastAsia="ArialMT" w:cstheme="minorHAnsi"/>
          <w:color w:val="000000" w:themeColor="text1"/>
          <w:sz w:val="23"/>
          <w:szCs w:val="23"/>
        </w:rPr>
        <w:t xml:space="preserve"> two pieces of information</w:t>
      </w:r>
      <w:r w:rsidR="004D38A1">
        <w:rPr>
          <w:rFonts w:eastAsia="ArialMT" w:cstheme="minorHAnsi"/>
          <w:color w:val="000000" w:themeColor="text1"/>
          <w:sz w:val="23"/>
          <w:szCs w:val="23"/>
        </w:rPr>
        <w:t>:</w:t>
      </w:r>
    </w:p>
    <w:p w14:paraId="7F77C47A" w14:textId="73E33DBE" w:rsidR="004D38A1" w:rsidRDefault="00054110" w:rsidP="00AE79B1">
      <w:pPr>
        <w:pStyle w:val="ListParagraph"/>
        <w:autoSpaceDE w:val="0"/>
        <w:autoSpaceDN w:val="0"/>
        <w:adjustRightInd w:val="0"/>
        <w:spacing w:after="0" w:line="240" w:lineRule="auto"/>
        <w:ind w:left="426"/>
        <w:rPr>
          <w:rFonts w:eastAsia="ArialMT" w:cstheme="minorHAnsi"/>
          <w:color w:val="000000" w:themeColor="text1"/>
          <w:sz w:val="23"/>
          <w:szCs w:val="23"/>
        </w:rPr>
      </w:pPr>
      <w:r w:rsidRPr="004D38A1">
        <w:rPr>
          <w:rFonts w:eastAsia="ArialMT" w:cstheme="minorHAnsi"/>
          <w:color w:val="000000" w:themeColor="text1"/>
          <w:sz w:val="23"/>
          <w:szCs w:val="23"/>
        </w:rPr>
        <w:t>your CV</w:t>
      </w:r>
      <w:r w:rsidR="00184EB9">
        <w:rPr>
          <w:rFonts w:eastAsia="ArialMT" w:cstheme="minorHAnsi"/>
          <w:color w:val="000000" w:themeColor="text1"/>
          <w:sz w:val="23"/>
          <w:szCs w:val="23"/>
        </w:rPr>
        <w:t xml:space="preserve"> (no more than 2-3 pages in length)</w:t>
      </w:r>
      <w:r w:rsidR="00395C8A">
        <w:rPr>
          <w:rFonts w:eastAsia="ArialMT" w:cstheme="minorHAnsi"/>
          <w:color w:val="000000" w:themeColor="text1"/>
          <w:sz w:val="23"/>
          <w:szCs w:val="23"/>
        </w:rPr>
        <w:t xml:space="preserve">; </w:t>
      </w:r>
      <w:r w:rsidRPr="004D38A1">
        <w:rPr>
          <w:rFonts w:eastAsia="ArialMT" w:cstheme="minorHAnsi"/>
          <w:color w:val="000000" w:themeColor="text1"/>
          <w:sz w:val="23"/>
          <w:szCs w:val="23"/>
        </w:rPr>
        <w:t xml:space="preserve"> </w:t>
      </w:r>
      <w:r w:rsidRPr="00395C8A">
        <w:rPr>
          <w:rFonts w:eastAsia="ArialMT" w:cstheme="minorHAnsi"/>
          <w:b/>
          <w:bCs/>
          <w:color w:val="000000" w:themeColor="text1"/>
          <w:sz w:val="23"/>
          <w:szCs w:val="23"/>
        </w:rPr>
        <w:t xml:space="preserve">and </w:t>
      </w:r>
    </w:p>
    <w:p w14:paraId="0152A10C" w14:textId="3F4AAF44" w:rsidR="00A10DCA" w:rsidRDefault="00054110" w:rsidP="00470814">
      <w:pPr>
        <w:pStyle w:val="ListParagraph"/>
        <w:numPr>
          <w:ilvl w:val="0"/>
          <w:numId w:val="22"/>
        </w:numPr>
        <w:autoSpaceDE w:val="0"/>
        <w:autoSpaceDN w:val="0"/>
        <w:adjustRightInd w:val="0"/>
        <w:spacing w:after="0" w:line="240" w:lineRule="auto"/>
        <w:ind w:left="360"/>
        <w:rPr>
          <w:rFonts w:eastAsia="ArialMT" w:cstheme="minorHAnsi"/>
          <w:color w:val="000000" w:themeColor="text1"/>
          <w:sz w:val="23"/>
          <w:szCs w:val="23"/>
        </w:rPr>
      </w:pPr>
      <w:r w:rsidRPr="00A10DCA">
        <w:rPr>
          <w:rFonts w:eastAsia="ArialMT" w:cstheme="minorHAnsi"/>
          <w:color w:val="000000" w:themeColor="text1"/>
          <w:sz w:val="23"/>
          <w:szCs w:val="23"/>
        </w:rPr>
        <w:t>either write a</w:t>
      </w:r>
      <w:r w:rsidR="006339AD" w:rsidRPr="00A10DCA">
        <w:rPr>
          <w:rFonts w:eastAsia="ArialMT" w:cstheme="minorHAnsi"/>
          <w:color w:val="000000" w:themeColor="text1"/>
          <w:sz w:val="23"/>
          <w:szCs w:val="23"/>
        </w:rPr>
        <w:t xml:space="preserve"> 2 or 3</w:t>
      </w:r>
      <w:r w:rsidR="00E00B89" w:rsidRPr="00A10DCA">
        <w:rPr>
          <w:rFonts w:eastAsia="ArialMT" w:cstheme="minorHAnsi"/>
          <w:color w:val="000000" w:themeColor="text1"/>
          <w:sz w:val="23"/>
          <w:szCs w:val="23"/>
        </w:rPr>
        <w:t>-page</w:t>
      </w:r>
      <w:r w:rsidRPr="00A10DCA">
        <w:rPr>
          <w:rFonts w:eastAsia="ArialMT" w:cstheme="minorHAnsi"/>
          <w:color w:val="000000" w:themeColor="text1"/>
          <w:sz w:val="23"/>
          <w:szCs w:val="23"/>
        </w:rPr>
        <w:t xml:space="preserve"> outline </w:t>
      </w:r>
      <w:r w:rsidR="006339AD" w:rsidRPr="00A10DCA">
        <w:rPr>
          <w:rFonts w:eastAsia="ArialMT" w:cstheme="minorHAnsi"/>
          <w:color w:val="000000" w:themeColor="text1"/>
          <w:sz w:val="23"/>
          <w:szCs w:val="23"/>
        </w:rPr>
        <w:t xml:space="preserve">(no more than 3 pages) </w:t>
      </w:r>
      <w:r w:rsidRPr="00A10DCA">
        <w:rPr>
          <w:rFonts w:eastAsia="ArialMT" w:cstheme="minorHAnsi"/>
          <w:color w:val="000000" w:themeColor="text1"/>
          <w:sz w:val="23"/>
          <w:szCs w:val="23"/>
        </w:rPr>
        <w:t>of why you would like to</w:t>
      </w:r>
      <w:r w:rsidR="00597B53" w:rsidRPr="00A10DCA">
        <w:rPr>
          <w:rFonts w:eastAsia="ArialMT" w:cstheme="minorHAnsi"/>
          <w:color w:val="000000" w:themeColor="text1"/>
          <w:sz w:val="23"/>
          <w:szCs w:val="23"/>
        </w:rPr>
        <w:t xml:space="preserve"> </w:t>
      </w:r>
      <w:r w:rsidRPr="00A10DCA">
        <w:rPr>
          <w:rFonts w:eastAsia="ArialMT" w:cstheme="minorHAnsi"/>
          <w:color w:val="000000" w:themeColor="text1"/>
          <w:sz w:val="23"/>
          <w:szCs w:val="23"/>
        </w:rPr>
        <w:t xml:space="preserve">become the next Chair </w:t>
      </w:r>
      <w:r w:rsidR="00387D51" w:rsidRPr="00A10DCA">
        <w:rPr>
          <w:rFonts w:eastAsia="ArialMT" w:cstheme="minorHAnsi"/>
          <w:color w:val="000000" w:themeColor="text1"/>
          <w:sz w:val="23"/>
          <w:szCs w:val="23"/>
        </w:rPr>
        <w:t>of Sampad</w:t>
      </w:r>
      <w:r w:rsidRPr="00A10DCA">
        <w:rPr>
          <w:rFonts w:eastAsia="ArialMT" w:cstheme="minorHAnsi"/>
          <w:color w:val="000000" w:themeColor="text1"/>
          <w:sz w:val="23"/>
          <w:szCs w:val="23"/>
        </w:rPr>
        <w:t xml:space="preserve"> and what skills and experience you could bring</w:t>
      </w:r>
      <w:r w:rsidR="00597B53" w:rsidRPr="00A10DCA">
        <w:rPr>
          <w:rFonts w:eastAsia="ArialMT" w:cstheme="minorHAnsi"/>
          <w:color w:val="000000" w:themeColor="text1"/>
          <w:sz w:val="23"/>
          <w:szCs w:val="23"/>
        </w:rPr>
        <w:t xml:space="preserve"> </w:t>
      </w:r>
      <w:r w:rsidRPr="00A10DCA">
        <w:rPr>
          <w:rFonts w:eastAsia="ArialMT" w:cstheme="minorHAnsi"/>
          <w:color w:val="000000" w:themeColor="text1"/>
          <w:sz w:val="23"/>
          <w:szCs w:val="23"/>
        </w:rPr>
        <w:t>to the role</w:t>
      </w:r>
      <w:r w:rsidR="004D38A1" w:rsidRPr="00A10DCA">
        <w:rPr>
          <w:rFonts w:eastAsia="ArialMT" w:cstheme="minorHAnsi"/>
          <w:color w:val="000000" w:themeColor="text1"/>
          <w:sz w:val="23"/>
          <w:szCs w:val="23"/>
        </w:rPr>
        <w:t>;</w:t>
      </w:r>
      <w:r w:rsidRPr="00A10DCA">
        <w:rPr>
          <w:rFonts w:eastAsia="ArialMT" w:cstheme="minorHAnsi"/>
          <w:color w:val="000000" w:themeColor="text1"/>
          <w:sz w:val="23"/>
          <w:szCs w:val="23"/>
        </w:rPr>
        <w:t xml:space="preserve"> </w:t>
      </w:r>
      <w:r w:rsidRPr="00184EB9">
        <w:rPr>
          <w:rFonts w:eastAsia="ArialMT" w:cstheme="minorHAnsi"/>
          <w:b/>
          <w:bCs/>
          <w:color w:val="000000" w:themeColor="text1"/>
          <w:sz w:val="23"/>
          <w:szCs w:val="23"/>
        </w:rPr>
        <w:t xml:space="preserve">or </w:t>
      </w:r>
    </w:p>
    <w:p w14:paraId="3AAF302B" w14:textId="12063791" w:rsidR="00395C8A" w:rsidRPr="00A10DCA" w:rsidRDefault="00054110" w:rsidP="00470814">
      <w:pPr>
        <w:pStyle w:val="ListParagraph"/>
        <w:numPr>
          <w:ilvl w:val="0"/>
          <w:numId w:val="22"/>
        </w:numPr>
        <w:autoSpaceDE w:val="0"/>
        <w:autoSpaceDN w:val="0"/>
        <w:adjustRightInd w:val="0"/>
        <w:spacing w:after="0" w:line="240" w:lineRule="auto"/>
        <w:ind w:left="360"/>
        <w:rPr>
          <w:rFonts w:eastAsia="ArialMT" w:cstheme="minorHAnsi"/>
          <w:color w:val="000000" w:themeColor="text1"/>
          <w:sz w:val="23"/>
          <w:szCs w:val="23"/>
        </w:rPr>
      </w:pPr>
      <w:r w:rsidRPr="00A10DCA">
        <w:rPr>
          <w:rFonts w:eastAsia="ArialMT" w:cstheme="minorHAnsi"/>
          <w:color w:val="000000" w:themeColor="text1"/>
          <w:sz w:val="23"/>
          <w:szCs w:val="23"/>
        </w:rPr>
        <w:t>if you prefer, you can send us a video of no more than 3 minutes</w:t>
      </w:r>
      <w:r w:rsidR="00335346" w:rsidRPr="00A10DCA">
        <w:rPr>
          <w:rFonts w:eastAsia="ArialMT" w:cstheme="minorHAnsi"/>
          <w:color w:val="000000" w:themeColor="text1"/>
          <w:sz w:val="23"/>
          <w:szCs w:val="23"/>
        </w:rPr>
        <w:t>’</w:t>
      </w:r>
      <w:r w:rsidRPr="00A10DCA">
        <w:rPr>
          <w:rFonts w:eastAsia="ArialMT" w:cstheme="minorHAnsi"/>
          <w:color w:val="000000" w:themeColor="text1"/>
          <w:sz w:val="23"/>
          <w:szCs w:val="23"/>
        </w:rPr>
        <w:t xml:space="preserve"> duration of</w:t>
      </w:r>
      <w:r w:rsidR="00D82565" w:rsidRPr="00A10DCA">
        <w:rPr>
          <w:rFonts w:eastAsia="ArialMT" w:cstheme="minorHAnsi"/>
          <w:color w:val="000000" w:themeColor="text1"/>
          <w:sz w:val="23"/>
          <w:szCs w:val="23"/>
        </w:rPr>
        <w:t xml:space="preserve"> </w:t>
      </w:r>
      <w:r w:rsidRPr="00A10DCA">
        <w:rPr>
          <w:rFonts w:eastAsia="ArialMT" w:cstheme="minorHAnsi"/>
          <w:color w:val="000000" w:themeColor="text1"/>
          <w:sz w:val="23"/>
          <w:szCs w:val="23"/>
        </w:rPr>
        <w:t xml:space="preserve">yourself </w:t>
      </w:r>
      <w:r w:rsidR="00EF41DF">
        <w:rPr>
          <w:rFonts w:eastAsia="ArialMT" w:cstheme="minorHAnsi"/>
          <w:color w:val="000000" w:themeColor="text1"/>
          <w:sz w:val="23"/>
          <w:szCs w:val="23"/>
        </w:rPr>
        <w:t xml:space="preserve">describing </w:t>
      </w:r>
      <w:r w:rsidR="00EF41DF" w:rsidRPr="00A10DCA">
        <w:rPr>
          <w:rFonts w:eastAsia="ArialMT" w:cstheme="minorHAnsi"/>
          <w:color w:val="000000" w:themeColor="text1"/>
          <w:sz w:val="23"/>
          <w:szCs w:val="23"/>
        </w:rPr>
        <w:t>why you would like to become the next Chair of Sampad and what skills and experience you could bring to the role</w:t>
      </w:r>
      <w:r w:rsidRPr="00A10DCA">
        <w:rPr>
          <w:rFonts w:eastAsia="ArialMT" w:cstheme="minorHAnsi"/>
          <w:color w:val="000000" w:themeColor="text1"/>
          <w:sz w:val="23"/>
          <w:szCs w:val="23"/>
        </w:rPr>
        <w:t xml:space="preserve">. </w:t>
      </w:r>
    </w:p>
    <w:p w14:paraId="78866FEA" w14:textId="77777777" w:rsidR="00395C8A" w:rsidRDefault="00395C8A" w:rsidP="00395C8A">
      <w:pPr>
        <w:pStyle w:val="ListParagraph"/>
        <w:autoSpaceDE w:val="0"/>
        <w:autoSpaceDN w:val="0"/>
        <w:adjustRightInd w:val="0"/>
        <w:spacing w:after="0" w:line="240" w:lineRule="auto"/>
        <w:ind w:left="360"/>
        <w:rPr>
          <w:rFonts w:eastAsia="ArialMT" w:cstheme="minorHAnsi"/>
          <w:color w:val="000000" w:themeColor="text1"/>
          <w:sz w:val="23"/>
          <w:szCs w:val="23"/>
        </w:rPr>
      </w:pPr>
    </w:p>
    <w:p w14:paraId="6EB7662F" w14:textId="23FF8D15" w:rsidR="0042193C" w:rsidRDefault="0011717F" w:rsidP="00DF787E">
      <w:pPr>
        <w:autoSpaceDE w:val="0"/>
        <w:autoSpaceDN w:val="0"/>
        <w:adjustRightInd w:val="0"/>
        <w:spacing w:after="0" w:line="240" w:lineRule="auto"/>
        <w:rPr>
          <w:rFonts w:cstheme="minorHAnsi"/>
          <w:color w:val="000000" w:themeColor="text1"/>
          <w:sz w:val="23"/>
          <w:szCs w:val="23"/>
        </w:rPr>
      </w:pPr>
      <w:r w:rsidRPr="00395C8A">
        <w:rPr>
          <w:rFonts w:eastAsia="ArialMT" w:cstheme="minorHAnsi"/>
          <w:color w:val="000000" w:themeColor="text1"/>
          <w:sz w:val="23"/>
          <w:szCs w:val="23"/>
        </w:rPr>
        <w:t>Send your application to</w:t>
      </w:r>
      <w:r w:rsidRPr="00395C8A">
        <w:rPr>
          <w:rFonts w:eastAsia="ArialMT" w:cstheme="minorHAnsi"/>
          <w:color w:val="952B79"/>
          <w:sz w:val="23"/>
          <w:szCs w:val="23"/>
        </w:rPr>
        <w:t xml:space="preserve"> </w:t>
      </w:r>
      <w:hyperlink r:id="rId14" w:history="1">
        <w:r w:rsidR="00C8409B" w:rsidRPr="00BA72FA">
          <w:rPr>
            <w:rStyle w:val="Hyperlink"/>
            <w:rFonts w:eastAsia="ArialMT" w:cstheme="minorHAnsi"/>
            <w:sz w:val="23"/>
            <w:szCs w:val="23"/>
          </w:rPr>
          <w:t>helga@helgahenry.com</w:t>
        </w:r>
      </w:hyperlink>
      <w:r w:rsidR="00C8409B">
        <w:rPr>
          <w:rFonts w:cstheme="minorHAnsi"/>
          <w:color w:val="952B79"/>
          <w:sz w:val="23"/>
          <w:szCs w:val="23"/>
        </w:rPr>
        <w:t xml:space="preserve"> </w:t>
      </w:r>
      <w:r w:rsidR="00C8409B" w:rsidRPr="00C8409B">
        <w:rPr>
          <w:rFonts w:cstheme="minorHAnsi"/>
          <w:b/>
          <w:bCs/>
          <w:sz w:val="23"/>
          <w:szCs w:val="23"/>
        </w:rPr>
        <w:t>before 6pm on 26</w:t>
      </w:r>
      <w:r w:rsidR="00C8409B" w:rsidRPr="00C8409B">
        <w:rPr>
          <w:rFonts w:cstheme="minorHAnsi"/>
          <w:b/>
          <w:bCs/>
          <w:sz w:val="23"/>
          <w:szCs w:val="23"/>
          <w:vertAlign w:val="superscript"/>
        </w:rPr>
        <w:t>th</w:t>
      </w:r>
      <w:r w:rsidR="00C8409B" w:rsidRPr="00C8409B">
        <w:rPr>
          <w:rFonts w:cstheme="minorHAnsi"/>
          <w:b/>
          <w:bCs/>
          <w:sz w:val="23"/>
          <w:szCs w:val="23"/>
        </w:rPr>
        <w:t xml:space="preserve"> May 2023</w:t>
      </w:r>
      <w:r w:rsidR="00C8409B">
        <w:rPr>
          <w:rFonts w:cstheme="minorHAnsi"/>
          <w:sz w:val="23"/>
          <w:szCs w:val="23"/>
        </w:rPr>
        <w:t xml:space="preserve"> </w:t>
      </w:r>
      <w:r w:rsidRPr="00395C8A">
        <w:rPr>
          <w:rFonts w:cstheme="minorHAnsi"/>
          <w:color w:val="000000" w:themeColor="text1"/>
          <w:sz w:val="23"/>
          <w:szCs w:val="23"/>
        </w:rPr>
        <w:t>with the subject line ‘Application for Chair of</w:t>
      </w:r>
      <w:r w:rsidR="00A079D8" w:rsidRPr="00395C8A">
        <w:rPr>
          <w:rFonts w:cstheme="minorHAnsi"/>
          <w:color w:val="000000" w:themeColor="text1"/>
          <w:sz w:val="23"/>
          <w:szCs w:val="23"/>
        </w:rPr>
        <w:t xml:space="preserve"> </w:t>
      </w:r>
      <w:proofErr w:type="spellStart"/>
      <w:r w:rsidR="00A079D8" w:rsidRPr="00395C8A">
        <w:rPr>
          <w:rFonts w:cstheme="minorHAnsi"/>
          <w:color w:val="000000" w:themeColor="text1"/>
          <w:sz w:val="23"/>
          <w:szCs w:val="23"/>
        </w:rPr>
        <w:t>S</w:t>
      </w:r>
      <w:r w:rsidR="00E00B89" w:rsidRPr="00395C8A">
        <w:rPr>
          <w:rFonts w:cstheme="minorHAnsi"/>
          <w:color w:val="000000" w:themeColor="text1"/>
          <w:sz w:val="23"/>
          <w:szCs w:val="23"/>
        </w:rPr>
        <w:t>ampad</w:t>
      </w:r>
      <w:r w:rsidR="00A079D8" w:rsidRPr="00395C8A">
        <w:rPr>
          <w:rFonts w:cstheme="minorHAnsi"/>
          <w:color w:val="000000" w:themeColor="text1"/>
          <w:sz w:val="23"/>
          <w:szCs w:val="23"/>
        </w:rPr>
        <w:t>’s</w:t>
      </w:r>
      <w:proofErr w:type="spellEnd"/>
      <w:r w:rsidRPr="00395C8A">
        <w:rPr>
          <w:rFonts w:cstheme="minorHAnsi"/>
          <w:color w:val="000000" w:themeColor="text1"/>
          <w:sz w:val="23"/>
          <w:szCs w:val="23"/>
        </w:rPr>
        <w:t xml:space="preserve"> Board’</w:t>
      </w:r>
      <w:r w:rsidR="00C8409B">
        <w:rPr>
          <w:rFonts w:cstheme="minorHAnsi"/>
          <w:color w:val="000000" w:themeColor="text1"/>
          <w:sz w:val="23"/>
          <w:szCs w:val="23"/>
        </w:rPr>
        <w:t>.  Helga will acknowledge receipt of application within 2</w:t>
      </w:r>
      <w:r w:rsidR="00F423E7">
        <w:rPr>
          <w:rFonts w:cstheme="minorHAnsi"/>
          <w:color w:val="000000" w:themeColor="text1"/>
          <w:sz w:val="23"/>
          <w:szCs w:val="23"/>
        </w:rPr>
        <w:t xml:space="preserve"> working days</w:t>
      </w:r>
      <w:r w:rsidR="00C8409B">
        <w:rPr>
          <w:rFonts w:cstheme="minorHAnsi"/>
          <w:color w:val="000000" w:themeColor="text1"/>
          <w:sz w:val="23"/>
          <w:szCs w:val="23"/>
        </w:rPr>
        <w:t>.</w:t>
      </w:r>
      <w:r w:rsidR="00DF787E">
        <w:rPr>
          <w:rFonts w:cstheme="minorHAnsi"/>
          <w:color w:val="000000" w:themeColor="text1"/>
          <w:sz w:val="23"/>
          <w:szCs w:val="23"/>
        </w:rPr>
        <w:tab/>
      </w:r>
      <w:r w:rsidR="00DF787E">
        <w:rPr>
          <w:rFonts w:cstheme="minorHAnsi"/>
          <w:color w:val="000000" w:themeColor="text1"/>
          <w:sz w:val="23"/>
          <w:szCs w:val="23"/>
        </w:rPr>
        <w:tab/>
      </w:r>
      <w:r w:rsidR="00DF787E">
        <w:rPr>
          <w:rFonts w:cstheme="minorHAnsi"/>
          <w:color w:val="000000" w:themeColor="text1"/>
          <w:sz w:val="23"/>
          <w:szCs w:val="23"/>
        </w:rPr>
        <w:tab/>
      </w:r>
    </w:p>
    <w:p w14:paraId="468AA03B" w14:textId="77777777" w:rsidR="0042193C" w:rsidRDefault="0042193C" w:rsidP="00DF787E">
      <w:pPr>
        <w:autoSpaceDE w:val="0"/>
        <w:autoSpaceDN w:val="0"/>
        <w:adjustRightInd w:val="0"/>
        <w:spacing w:after="0" w:line="240" w:lineRule="auto"/>
        <w:rPr>
          <w:rFonts w:cstheme="minorHAnsi"/>
          <w:color w:val="000000" w:themeColor="text1"/>
          <w:sz w:val="23"/>
          <w:szCs w:val="23"/>
        </w:rPr>
      </w:pPr>
    </w:p>
    <w:p w14:paraId="4583D89C" w14:textId="77777777" w:rsidR="0042193C" w:rsidRDefault="0042193C" w:rsidP="00DF787E">
      <w:pPr>
        <w:autoSpaceDE w:val="0"/>
        <w:autoSpaceDN w:val="0"/>
        <w:adjustRightInd w:val="0"/>
        <w:spacing w:after="0" w:line="240" w:lineRule="auto"/>
        <w:rPr>
          <w:rFonts w:cstheme="minorHAnsi"/>
          <w:color w:val="000000" w:themeColor="text1"/>
          <w:sz w:val="23"/>
          <w:szCs w:val="23"/>
        </w:rPr>
      </w:pPr>
    </w:p>
    <w:p w14:paraId="0FCF6396" w14:textId="6C017515" w:rsidR="001139A3" w:rsidRDefault="00DB3365" w:rsidP="0042193C">
      <w:pPr>
        <w:autoSpaceDE w:val="0"/>
        <w:autoSpaceDN w:val="0"/>
        <w:adjustRightInd w:val="0"/>
        <w:spacing w:after="0" w:line="240" w:lineRule="auto"/>
        <w:jc w:val="right"/>
        <w:rPr>
          <w:rFonts w:cstheme="minorHAnsi"/>
          <w:b/>
          <w:bCs/>
          <w:color w:val="000000" w:themeColor="text1"/>
          <w:sz w:val="23"/>
          <w:szCs w:val="23"/>
        </w:rPr>
      </w:pPr>
      <w:r>
        <w:rPr>
          <w:rFonts w:cstheme="minorHAnsi"/>
          <w:b/>
          <w:bCs/>
          <w:color w:val="000000" w:themeColor="text1"/>
          <w:sz w:val="23"/>
          <w:szCs w:val="23"/>
        </w:rPr>
        <w:t>April 2023</w:t>
      </w:r>
    </w:p>
    <w:p w14:paraId="7D79144D" w14:textId="6FC523EC" w:rsidR="00DB3365" w:rsidRPr="00DB3365" w:rsidRDefault="00DB3365" w:rsidP="0042193C">
      <w:pPr>
        <w:autoSpaceDE w:val="0"/>
        <w:autoSpaceDN w:val="0"/>
        <w:adjustRightInd w:val="0"/>
        <w:spacing w:after="0" w:line="240" w:lineRule="auto"/>
        <w:jc w:val="right"/>
        <w:rPr>
          <w:b/>
          <w:bCs/>
        </w:rPr>
      </w:pPr>
      <w:r>
        <w:rPr>
          <w:rFonts w:cstheme="minorHAnsi"/>
          <w:b/>
          <w:bCs/>
          <w:color w:val="000000" w:themeColor="text1"/>
          <w:sz w:val="23"/>
          <w:szCs w:val="23"/>
        </w:rPr>
        <w:t>www.sampad.org.uk</w:t>
      </w:r>
    </w:p>
    <w:sectPr w:rsidR="00DB3365" w:rsidRPr="00DB3365" w:rsidSect="0084367C">
      <w:headerReference w:type="default" r:id="rId15"/>
      <w:footerReference w:type="default" r:id="rId16"/>
      <w:pgSz w:w="11906" w:h="16838"/>
      <w:pgMar w:top="1440" w:right="1080" w:bottom="1440" w:left="1080"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C6788" w14:textId="77777777" w:rsidR="00C323CF" w:rsidRDefault="00C323CF" w:rsidP="00763AB6">
      <w:pPr>
        <w:spacing w:after="0" w:line="240" w:lineRule="auto"/>
      </w:pPr>
      <w:r>
        <w:separator/>
      </w:r>
    </w:p>
  </w:endnote>
  <w:endnote w:type="continuationSeparator" w:id="0">
    <w:p w14:paraId="4F81F405" w14:textId="77777777" w:rsidR="00C323CF" w:rsidRDefault="00C323CF" w:rsidP="0076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695088"/>
      <w:docPartObj>
        <w:docPartGallery w:val="Page Numbers (Bottom of Page)"/>
        <w:docPartUnique/>
      </w:docPartObj>
    </w:sdtPr>
    <w:sdtEndPr>
      <w:rPr>
        <w:noProof/>
      </w:rPr>
    </w:sdtEndPr>
    <w:sdtContent>
      <w:p w14:paraId="32B1A6AF" w14:textId="5B25833F" w:rsidR="00DB3365" w:rsidRDefault="00DB3365">
        <w:pPr>
          <w:pStyle w:val="Footer"/>
          <w:jc w:val="right"/>
        </w:pPr>
        <w:r>
          <w:fldChar w:fldCharType="begin"/>
        </w:r>
        <w:r>
          <w:instrText xml:space="preserve"> PAGE   \* MERGEFORMAT </w:instrText>
        </w:r>
        <w:r>
          <w:fldChar w:fldCharType="separate"/>
        </w:r>
        <w:r w:rsidR="00B07028">
          <w:rPr>
            <w:noProof/>
          </w:rPr>
          <w:t>6</w:t>
        </w:r>
        <w:r>
          <w:rPr>
            <w:noProof/>
          </w:rPr>
          <w:fldChar w:fldCharType="end"/>
        </w:r>
      </w:p>
    </w:sdtContent>
  </w:sdt>
  <w:p w14:paraId="3D97164C" w14:textId="77777777" w:rsidR="00DB3365" w:rsidRDefault="00DB3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4A7C6" w14:textId="77777777" w:rsidR="00C323CF" w:rsidRDefault="00C323CF" w:rsidP="00763AB6">
      <w:pPr>
        <w:spacing w:after="0" w:line="240" w:lineRule="auto"/>
      </w:pPr>
      <w:r>
        <w:separator/>
      </w:r>
    </w:p>
  </w:footnote>
  <w:footnote w:type="continuationSeparator" w:id="0">
    <w:p w14:paraId="31E3F7DE" w14:textId="77777777" w:rsidR="00C323CF" w:rsidRDefault="00C323CF" w:rsidP="00763AB6">
      <w:pPr>
        <w:spacing w:after="0" w:line="240" w:lineRule="auto"/>
      </w:pPr>
      <w:r>
        <w:continuationSeparator/>
      </w:r>
    </w:p>
  </w:footnote>
  <w:footnote w:id="1">
    <w:p w14:paraId="744F07E9" w14:textId="322211CF" w:rsidR="00763AB6" w:rsidRDefault="00763AB6">
      <w:pPr>
        <w:pStyle w:val="FootnoteText"/>
      </w:pPr>
      <w:r>
        <w:rPr>
          <w:rStyle w:val="FootnoteReference"/>
        </w:rPr>
        <w:footnoteRef/>
      </w:r>
      <w:r>
        <w:t xml:space="preserve"> For more details see: </w:t>
      </w:r>
      <w:r w:rsidRPr="00763AB6">
        <w:t>https://www.gov.uk/government/publications/the-7-principles-of-public-life/the-7-principles-of-public-life--2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5B25" w14:textId="1294AF34" w:rsidR="0084367C" w:rsidRDefault="000D3A1B" w:rsidP="000D3A1B">
    <w:pPr>
      <w:pStyle w:val="Header"/>
    </w:pPr>
    <w:r w:rsidRPr="000D3A1B">
      <w:rPr>
        <w:i/>
        <w:iCs/>
      </w:rPr>
      <w:t>Chair Recruitment Pack – April 2023</w:t>
    </w:r>
    <w:r>
      <w:tab/>
    </w:r>
    <w:r>
      <w:tab/>
    </w:r>
    <w:r w:rsidR="00926D67">
      <w:rPr>
        <w:noProof/>
        <w:lang w:eastAsia="en-GB"/>
      </w:rPr>
      <w:drawing>
        <wp:inline distT="0" distB="0" distL="0" distR="0" wp14:anchorId="12BEFAA7" wp14:editId="10E52251">
          <wp:extent cx="1353503" cy="947422"/>
          <wp:effectExtent l="0" t="0" r="0" b="508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3503" cy="947422"/>
                  </a:xfrm>
                  <a:prstGeom prst="rect">
                    <a:avLst/>
                  </a:prstGeom>
                </pic:spPr>
              </pic:pic>
            </a:graphicData>
          </a:graphic>
        </wp:inline>
      </w:drawing>
    </w:r>
  </w:p>
  <w:p w14:paraId="0295EBD0" w14:textId="77777777" w:rsidR="0084367C" w:rsidRDefault="00843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605"/>
    <w:multiLevelType w:val="hybridMultilevel"/>
    <w:tmpl w:val="8562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007D2"/>
    <w:multiLevelType w:val="hybridMultilevel"/>
    <w:tmpl w:val="8D94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46DC5"/>
    <w:multiLevelType w:val="hybridMultilevel"/>
    <w:tmpl w:val="D670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55E28"/>
    <w:multiLevelType w:val="hybridMultilevel"/>
    <w:tmpl w:val="F8AA5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B7C46"/>
    <w:multiLevelType w:val="hybridMultilevel"/>
    <w:tmpl w:val="D532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E126C"/>
    <w:multiLevelType w:val="hybridMultilevel"/>
    <w:tmpl w:val="D8E4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B1581"/>
    <w:multiLevelType w:val="hybridMultilevel"/>
    <w:tmpl w:val="7FAEA3DA"/>
    <w:lvl w:ilvl="0" w:tplc="05BC49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7E2CDA"/>
    <w:multiLevelType w:val="hybridMultilevel"/>
    <w:tmpl w:val="E3200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DE71B3"/>
    <w:multiLevelType w:val="hybridMultilevel"/>
    <w:tmpl w:val="4F84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77EF8"/>
    <w:multiLevelType w:val="hybridMultilevel"/>
    <w:tmpl w:val="91304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52EE2"/>
    <w:multiLevelType w:val="hybridMultilevel"/>
    <w:tmpl w:val="C1FE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84555"/>
    <w:multiLevelType w:val="hybridMultilevel"/>
    <w:tmpl w:val="FBE89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15207"/>
    <w:multiLevelType w:val="hybridMultilevel"/>
    <w:tmpl w:val="4ADC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7B6026"/>
    <w:multiLevelType w:val="hybridMultilevel"/>
    <w:tmpl w:val="766A270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4867D9D"/>
    <w:multiLevelType w:val="hybridMultilevel"/>
    <w:tmpl w:val="AC32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92A08"/>
    <w:multiLevelType w:val="hybridMultilevel"/>
    <w:tmpl w:val="60AC3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036951"/>
    <w:multiLevelType w:val="hybridMultilevel"/>
    <w:tmpl w:val="44B6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F4C58"/>
    <w:multiLevelType w:val="hybridMultilevel"/>
    <w:tmpl w:val="1DC4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14AF4"/>
    <w:multiLevelType w:val="hybridMultilevel"/>
    <w:tmpl w:val="7A38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86E38"/>
    <w:multiLevelType w:val="hybridMultilevel"/>
    <w:tmpl w:val="3F2CE8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51F773E"/>
    <w:multiLevelType w:val="hybridMultilevel"/>
    <w:tmpl w:val="1A1E5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9422EFE"/>
    <w:multiLevelType w:val="hybridMultilevel"/>
    <w:tmpl w:val="F258CD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16"/>
  </w:num>
  <w:num w:numId="3">
    <w:abstractNumId w:val="15"/>
  </w:num>
  <w:num w:numId="4">
    <w:abstractNumId w:val="17"/>
  </w:num>
  <w:num w:numId="5">
    <w:abstractNumId w:val="6"/>
  </w:num>
  <w:num w:numId="6">
    <w:abstractNumId w:val="20"/>
  </w:num>
  <w:num w:numId="7">
    <w:abstractNumId w:val="4"/>
  </w:num>
  <w:num w:numId="8">
    <w:abstractNumId w:val="3"/>
  </w:num>
  <w:num w:numId="9">
    <w:abstractNumId w:val="0"/>
  </w:num>
  <w:num w:numId="10">
    <w:abstractNumId w:val="1"/>
  </w:num>
  <w:num w:numId="11">
    <w:abstractNumId w:val="19"/>
  </w:num>
  <w:num w:numId="12">
    <w:abstractNumId w:val="14"/>
  </w:num>
  <w:num w:numId="13">
    <w:abstractNumId w:val="12"/>
  </w:num>
  <w:num w:numId="14">
    <w:abstractNumId w:val="11"/>
  </w:num>
  <w:num w:numId="15">
    <w:abstractNumId w:val="21"/>
  </w:num>
  <w:num w:numId="16">
    <w:abstractNumId w:val="7"/>
  </w:num>
  <w:num w:numId="17">
    <w:abstractNumId w:val="13"/>
  </w:num>
  <w:num w:numId="18">
    <w:abstractNumId w:val="10"/>
  </w:num>
  <w:num w:numId="19">
    <w:abstractNumId w:val="9"/>
  </w:num>
  <w:num w:numId="20">
    <w:abstractNumId w:val="18"/>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A3"/>
    <w:rsid w:val="000022B5"/>
    <w:rsid w:val="00017970"/>
    <w:rsid w:val="00023CAC"/>
    <w:rsid w:val="000472C0"/>
    <w:rsid w:val="000535FB"/>
    <w:rsid w:val="00054110"/>
    <w:rsid w:val="00057DEE"/>
    <w:rsid w:val="00077139"/>
    <w:rsid w:val="00097630"/>
    <w:rsid w:val="000A55FB"/>
    <w:rsid w:val="000B087C"/>
    <w:rsid w:val="000B19FD"/>
    <w:rsid w:val="000C12DB"/>
    <w:rsid w:val="000C64A1"/>
    <w:rsid w:val="000D3A1B"/>
    <w:rsid w:val="000D50A3"/>
    <w:rsid w:val="000F29F5"/>
    <w:rsid w:val="001139A3"/>
    <w:rsid w:val="001141C8"/>
    <w:rsid w:val="001153E8"/>
    <w:rsid w:val="001158B5"/>
    <w:rsid w:val="0011717F"/>
    <w:rsid w:val="00133C8A"/>
    <w:rsid w:val="0015727B"/>
    <w:rsid w:val="00174AFB"/>
    <w:rsid w:val="00176F51"/>
    <w:rsid w:val="00184EB9"/>
    <w:rsid w:val="00195DAC"/>
    <w:rsid w:val="001B1303"/>
    <w:rsid w:val="001B54D1"/>
    <w:rsid w:val="001C0275"/>
    <w:rsid w:val="001D0803"/>
    <w:rsid w:val="001D5E04"/>
    <w:rsid w:val="001E6D48"/>
    <w:rsid w:val="001F6C3F"/>
    <w:rsid w:val="00204D4D"/>
    <w:rsid w:val="0026517B"/>
    <w:rsid w:val="00266219"/>
    <w:rsid w:val="002713E8"/>
    <w:rsid w:val="00290B41"/>
    <w:rsid w:val="00293D81"/>
    <w:rsid w:val="002A5BF5"/>
    <w:rsid w:val="002B6463"/>
    <w:rsid w:val="002B71AF"/>
    <w:rsid w:val="002C4305"/>
    <w:rsid w:val="002E737D"/>
    <w:rsid w:val="002F06D2"/>
    <w:rsid w:val="002F2424"/>
    <w:rsid w:val="003275DC"/>
    <w:rsid w:val="00335346"/>
    <w:rsid w:val="00384564"/>
    <w:rsid w:val="00387D51"/>
    <w:rsid w:val="00395C8A"/>
    <w:rsid w:val="003B062C"/>
    <w:rsid w:val="003B1823"/>
    <w:rsid w:val="003B6D2F"/>
    <w:rsid w:val="003F2154"/>
    <w:rsid w:val="003F24B3"/>
    <w:rsid w:val="003F5317"/>
    <w:rsid w:val="003F7997"/>
    <w:rsid w:val="004024EB"/>
    <w:rsid w:val="004064DB"/>
    <w:rsid w:val="0041026A"/>
    <w:rsid w:val="0042193C"/>
    <w:rsid w:val="00422DC5"/>
    <w:rsid w:val="00432AA0"/>
    <w:rsid w:val="00435377"/>
    <w:rsid w:val="00442A37"/>
    <w:rsid w:val="0044325E"/>
    <w:rsid w:val="00444391"/>
    <w:rsid w:val="00453F4E"/>
    <w:rsid w:val="00496189"/>
    <w:rsid w:val="004C1A5C"/>
    <w:rsid w:val="004C60BC"/>
    <w:rsid w:val="004D025D"/>
    <w:rsid w:val="004D38A1"/>
    <w:rsid w:val="004E1D89"/>
    <w:rsid w:val="004F6058"/>
    <w:rsid w:val="004F68E1"/>
    <w:rsid w:val="00514BA2"/>
    <w:rsid w:val="00566184"/>
    <w:rsid w:val="00567692"/>
    <w:rsid w:val="0057547C"/>
    <w:rsid w:val="00595419"/>
    <w:rsid w:val="00597B53"/>
    <w:rsid w:val="005A2460"/>
    <w:rsid w:val="005B58BF"/>
    <w:rsid w:val="005B7AE6"/>
    <w:rsid w:val="005E7BB7"/>
    <w:rsid w:val="005F438D"/>
    <w:rsid w:val="00607382"/>
    <w:rsid w:val="006124D8"/>
    <w:rsid w:val="00617BA7"/>
    <w:rsid w:val="006339AD"/>
    <w:rsid w:val="00646E99"/>
    <w:rsid w:val="0066088C"/>
    <w:rsid w:val="00667BF8"/>
    <w:rsid w:val="0068113D"/>
    <w:rsid w:val="006D1A24"/>
    <w:rsid w:val="006F0742"/>
    <w:rsid w:val="007059A8"/>
    <w:rsid w:val="00713246"/>
    <w:rsid w:val="00713D75"/>
    <w:rsid w:val="007272DE"/>
    <w:rsid w:val="007502BF"/>
    <w:rsid w:val="00750E13"/>
    <w:rsid w:val="00763AB6"/>
    <w:rsid w:val="007662D1"/>
    <w:rsid w:val="00767D2B"/>
    <w:rsid w:val="00770AA4"/>
    <w:rsid w:val="00776EF3"/>
    <w:rsid w:val="007900E6"/>
    <w:rsid w:val="00795F70"/>
    <w:rsid w:val="007B3000"/>
    <w:rsid w:val="007D78E3"/>
    <w:rsid w:val="007E0C80"/>
    <w:rsid w:val="007E5F91"/>
    <w:rsid w:val="007F7AA9"/>
    <w:rsid w:val="00800DD7"/>
    <w:rsid w:val="008075BC"/>
    <w:rsid w:val="00810FD8"/>
    <w:rsid w:val="00835F2D"/>
    <w:rsid w:val="00837D71"/>
    <w:rsid w:val="0084367C"/>
    <w:rsid w:val="0084471E"/>
    <w:rsid w:val="008710E8"/>
    <w:rsid w:val="00871517"/>
    <w:rsid w:val="00872554"/>
    <w:rsid w:val="00875F7A"/>
    <w:rsid w:val="00894004"/>
    <w:rsid w:val="008B1124"/>
    <w:rsid w:val="008B4047"/>
    <w:rsid w:val="008E54F4"/>
    <w:rsid w:val="008F29EC"/>
    <w:rsid w:val="008F3C03"/>
    <w:rsid w:val="008F787B"/>
    <w:rsid w:val="00912376"/>
    <w:rsid w:val="00926D67"/>
    <w:rsid w:val="00927829"/>
    <w:rsid w:val="00935EEA"/>
    <w:rsid w:val="00972942"/>
    <w:rsid w:val="00980E6A"/>
    <w:rsid w:val="009918DF"/>
    <w:rsid w:val="009A68BA"/>
    <w:rsid w:val="009B3446"/>
    <w:rsid w:val="009C6B5B"/>
    <w:rsid w:val="009E65E5"/>
    <w:rsid w:val="009E6647"/>
    <w:rsid w:val="009F4533"/>
    <w:rsid w:val="00A079D8"/>
    <w:rsid w:val="00A10DCA"/>
    <w:rsid w:val="00A3043B"/>
    <w:rsid w:val="00A33CFF"/>
    <w:rsid w:val="00A42203"/>
    <w:rsid w:val="00A77A2A"/>
    <w:rsid w:val="00A821B9"/>
    <w:rsid w:val="00A940C3"/>
    <w:rsid w:val="00AA41C3"/>
    <w:rsid w:val="00AB30C6"/>
    <w:rsid w:val="00AC28DB"/>
    <w:rsid w:val="00AC48DF"/>
    <w:rsid w:val="00AD51CA"/>
    <w:rsid w:val="00AD7C25"/>
    <w:rsid w:val="00AE79B1"/>
    <w:rsid w:val="00B00D42"/>
    <w:rsid w:val="00B07028"/>
    <w:rsid w:val="00B13AE9"/>
    <w:rsid w:val="00B360E6"/>
    <w:rsid w:val="00B519BD"/>
    <w:rsid w:val="00B66266"/>
    <w:rsid w:val="00B8379D"/>
    <w:rsid w:val="00BB1A0C"/>
    <w:rsid w:val="00BB7D73"/>
    <w:rsid w:val="00BF2B62"/>
    <w:rsid w:val="00C02CF2"/>
    <w:rsid w:val="00C06014"/>
    <w:rsid w:val="00C20D2D"/>
    <w:rsid w:val="00C24EEA"/>
    <w:rsid w:val="00C323CF"/>
    <w:rsid w:val="00C3513E"/>
    <w:rsid w:val="00C44220"/>
    <w:rsid w:val="00C45B1B"/>
    <w:rsid w:val="00C53183"/>
    <w:rsid w:val="00C676FE"/>
    <w:rsid w:val="00C67BD8"/>
    <w:rsid w:val="00C71FA4"/>
    <w:rsid w:val="00C74A5A"/>
    <w:rsid w:val="00C83585"/>
    <w:rsid w:val="00C8409B"/>
    <w:rsid w:val="00CB47D1"/>
    <w:rsid w:val="00CE6216"/>
    <w:rsid w:val="00CE7701"/>
    <w:rsid w:val="00D24D5B"/>
    <w:rsid w:val="00D41E94"/>
    <w:rsid w:val="00D55547"/>
    <w:rsid w:val="00D82565"/>
    <w:rsid w:val="00D86E88"/>
    <w:rsid w:val="00D91994"/>
    <w:rsid w:val="00D9276C"/>
    <w:rsid w:val="00DA4C7B"/>
    <w:rsid w:val="00DB0B02"/>
    <w:rsid w:val="00DB0EB2"/>
    <w:rsid w:val="00DB3365"/>
    <w:rsid w:val="00DD0930"/>
    <w:rsid w:val="00DD28FD"/>
    <w:rsid w:val="00DD3655"/>
    <w:rsid w:val="00DE2C05"/>
    <w:rsid w:val="00DF787E"/>
    <w:rsid w:val="00E00B89"/>
    <w:rsid w:val="00E11851"/>
    <w:rsid w:val="00E15507"/>
    <w:rsid w:val="00E15ABA"/>
    <w:rsid w:val="00E27434"/>
    <w:rsid w:val="00E47F8F"/>
    <w:rsid w:val="00E70CE8"/>
    <w:rsid w:val="00E819D2"/>
    <w:rsid w:val="00E82311"/>
    <w:rsid w:val="00E85E80"/>
    <w:rsid w:val="00E9509A"/>
    <w:rsid w:val="00EA74CA"/>
    <w:rsid w:val="00ED42AA"/>
    <w:rsid w:val="00ED714C"/>
    <w:rsid w:val="00ED75C0"/>
    <w:rsid w:val="00EF136D"/>
    <w:rsid w:val="00EF41DF"/>
    <w:rsid w:val="00F1186B"/>
    <w:rsid w:val="00F36619"/>
    <w:rsid w:val="00F37370"/>
    <w:rsid w:val="00F4052C"/>
    <w:rsid w:val="00F423E7"/>
    <w:rsid w:val="00F46A94"/>
    <w:rsid w:val="00F56126"/>
    <w:rsid w:val="00F611E4"/>
    <w:rsid w:val="00F71D4B"/>
    <w:rsid w:val="00FB4778"/>
    <w:rsid w:val="00FD0069"/>
    <w:rsid w:val="00FE4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566A"/>
  <w15:chartTrackingRefBased/>
  <w15:docId w15:val="{1BD21A85-98EC-4516-92D0-5814BC1B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78E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85E80"/>
    <w:pPr>
      <w:ind w:left="720"/>
      <w:contextualSpacing/>
    </w:pPr>
  </w:style>
  <w:style w:type="paragraph" w:styleId="Revision">
    <w:name w:val="Revision"/>
    <w:hidden/>
    <w:uiPriority w:val="99"/>
    <w:semiHidden/>
    <w:rsid w:val="00795F70"/>
    <w:pPr>
      <w:spacing w:after="0" w:line="240" w:lineRule="auto"/>
    </w:pPr>
  </w:style>
  <w:style w:type="character" w:styleId="CommentReference">
    <w:name w:val="annotation reference"/>
    <w:basedOn w:val="DefaultParagraphFont"/>
    <w:uiPriority w:val="99"/>
    <w:semiHidden/>
    <w:unhideWhenUsed/>
    <w:rsid w:val="005B58BF"/>
    <w:rPr>
      <w:sz w:val="16"/>
      <w:szCs w:val="16"/>
    </w:rPr>
  </w:style>
  <w:style w:type="paragraph" w:styleId="CommentText">
    <w:name w:val="annotation text"/>
    <w:basedOn w:val="Normal"/>
    <w:link w:val="CommentTextChar"/>
    <w:uiPriority w:val="99"/>
    <w:semiHidden/>
    <w:unhideWhenUsed/>
    <w:rsid w:val="005B58BF"/>
    <w:pPr>
      <w:spacing w:line="240" w:lineRule="auto"/>
    </w:pPr>
    <w:rPr>
      <w:sz w:val="20"/>
      <w:szCs w:val="20"/>
    </w:rPr>
  </w:style>
  <w:style w:type="character" w:customStyle="1" w:styleId="CommentTextChar">
    <w:name w:val="Comment Text Char"/>
    <w:basedOn w:val="DefaultParagraphFont"/>
    <w:link w:val="CommentText"/>
    <w:uiPriority w:val="99"/>
    <w:semiHidden/>
    <w:rsid w:val="005B58BF"/>
    <w:rPr>
      <w:sz w:val="20"/>
      <w:szCs w:val="20"/>
    </w:rPr>
  </w:style>
  <w:style w:type="paragraph" w:styleId="CommentSubject">
    <w:name w:val="annotation subject"/>
    <w:basedOn w:val="CommentText"/>
    <w:next w:val="CommentText"/>
    <w:link w:val="CommentSubjectChar"/>
    <w:uiPriority w:val="99"/>
    <w:semiHidden/>
    <w:unhideWhenUsed/>
    <w:rsid w:val="005B58BF"/>
    <w:rPr>
      <w:b/>
      <w:bCs/>
    </w:rPr>
  </w:style>
  <w:style w:type="character" w:customStyle="1" w:styleId="CommentSubjectChar">
    <w:name w:val="Comment Subject Char"/>
    <w:basedOn w:val="CommentTextChar"/>
    <w:link w:val="CommentSubject"/>
    <w:uiPriority w:val="99"/>
    <w:semiHidden/>
    <w:rsid w:val="005B58BF"/>
    <w:rPr>
      <w:b/>
      <w:bCs/>
      <w:sz w:val="20"/>
      <w:szCs w:val="20"/>
    </w:rPr>
  </w:style>
  <w:style w:type="paragraph" w:styleId="FootnoteText">
    <w:name w:val="footnote text"/>
    <w:basedOn w:val="Normal"/>
    <w:link w:val="FootnoteTextChar"/>
    <w:uiPriority w:val="99"/>
    <w:semiHidden/>
    <w:unhideWhenUsed/>
    <w:rsid w:val="00763A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AB6"/>
    <w:rPr>
      <w:sz w:val="20"/>
      <w:szCs w:val="20"/>
    </w:rPr>
  </w:style>
  <w:style w:type="character" w:styleId="FootnoteReference">
    <w:name w:val="footnote reference"/>
    <w:basedOn w:val="DefaultParagraphFont"/>
    <w:uiPriority w:val="99"/>
    <w:semiHidden/>
    <w:unhideWhenUsed/>
    <w:rsid w:val="00763AB6"/>
    <w:rPr>
      <w:vertAlign w:val="superscript"/>
    </w:rPr>
  </w:style>
  <w:style w:type="paragraph" w:styleId="Header">
    <w:name w:val="header"/>
    <w:basedOn w:val="Normal"/>
    <w:link w:val="HeaderChar"/>
    <w:uiPriority w:val="99"/>
    <w:unhideWhenUsed/>
    <w:rsid w:val="00843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67C"/>
  </w:style>
  <w:style w:type="paragraph" w:styleId="Footer">
    <w:name w:val="footer"/>
    <w:basedOn w:val="Normal"/>
    <w:link w:val="FooterChar"/>
    <w:uiPriority w:val="99"/>
    <w:unhideWhenUsed/>
    <w:rsid w:val="00843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67C"/>
  </w:style>
  <w:style w:type="character" w:styleId="Hyperlink">
    <w:name w:val="Hyperlink"/>
    <w:basedOn w:val="DefaultParagraphFont"/>
    <w:uiPriority w:val="99"/>
    <w:unhideWhenUsed/>
    <w:rsid w:val="00C8409B"/>
    <w:rPr>
      <w:color w:val="0563C1" w:themeColor="hyperlink"/>
      <w:u w:val="single"/>
    </w:rPr>
  </w:style>
  <w:style w:type="character" w:customStyle="1" w:styleId="UnresolvedMention">
    <w:name w:val="Unresolved Mention"/>
    <w:basedOn w:val="DefaultParagraphFont"/>
    <w:uiPriority w:val="99"/>
    <w:semiHidden/>
    <w:unhideWhenUsed/>
    <w:rsid w:val="00C84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1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elga@helgahenr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1D2D6-B983-49E4-ABBC-074588C0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Thomasina Carlyle</dc:creator>
  <cp:keywords/>
  <dc:description/>
  <cp:lastModifiedBy>Buzby Bywater</cp:lastModifiedBy>
  <cp:revision>6</cp:revision>
  <dcterms:created xsi:type="dcterms:W3CDTF">2023-04-04T15:35:00Z</dcterms:created>
  <dcterms:modified xsi:type="dcterms:W3CDTF">2023-04-05T11:53:00Z</dcterms:modified>
</cp:coreProperties>
</file>